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374751B" w14:textId="5DF735A0" w:rsidR="007A59C5" w:rsidRDefault="00F63B51" w:rsidP="00F63B51">
      <w:pPr>
        <w:jc w:val="right"/>
      </w:pPr>
      <w:r>
        <w:rPr>
          <w:noProof/>
        </w:rPr>
        <w:drawing>
          <wp:anchor distT="0" distB="0" distL="114300" distR="114300" simplePos="0" relativeHeight="251658240" behindDoc="1" locked="0" layoutInCell="1" allowOverlap="1" wp14:anchorId="051065E9" wp14:editId="7D89E4CE">
            <wp:simplePos x="0" y="0"/>
            <wp:positionH relativeFrom="column">
              <wp:posOffset>3665220</wp:posOffset>
            </wp:positionH>
            <wp:positionV relativeFrom="page">
              <wp:posOffset>114300</wp:posOffset>
            </wp:positionV>
            <wp:extent cx="2862580" cy="1517650"/>
            <wp:effectExtent l="0" t="0" r="0" b="6350"/>
            <wp:wrapTight wrapText="bothSides">
              <wp:wrapPolygon edited="0">
                <wp:start x="2731" y="0"/>
                <wp:lineTo x="1294" y="1627"/>
                <wp:lineTo x="862" y="2711"/>
                <wp:lineTo x="575" y="17623"/>
                <wp:lineTo x="2731" y="21419"/>
                <wp:lineTo x="3594" y="21419"/>
                <wp:lineTo x="7043" y="21148"/>
                <wp:lineTo x="20699" y="18437"/>
                <wp:lineTo x="20843" y="17623"/>
                <wp:lineTo x="21130" y="3796"/>
                <wp:lineTo x="4169" y="0"/>
                <wp:lineTo x="2731"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862580" cy="1517650"/>
                    </a:xfrm>
                    <a:prstGeom prst="rect">
                      <a:avLst/>
                    </a:prstGeom>
                  </pic:spPr>
                </pic:pic>
              </a:graphicData>
            </a:graphic>
            <wp14:sizeRelH relativeFrom="page">
              <wp14:pctWidth>0</wp14:pctWidth>
            </wp14:sizeRelH>
            <wp14:sizeRelV relativeFrom="page">
              <wp14:pctHeight>0</wp14:pctHeight>
            </wp14:sizeRelV>
          </wp:anchor>
        </w:drawing>
      </w:r>
    </w:p>
    <w:p w14:paraId="6FD13302" w14:textId="479EC58B" w:rsidR="00F63B51" w:rsidRDefault="00F63B51" w:rsidP="00F63B51">
      <w:pPr>
        <w:jc w:val="right"/>
      </w:pPr>
    </w:p>
    <w:p w14:paraId="245A8F64" w14:textId="77777777" w:rsidR="00F63B51" w:rsidRDefault="00F63B51" w:rsidP="00F63B51">
      <w:pPr>
        <w:jc w:val="right"/>
        <w:rPr>
          <w:rFonts w:ascii="Abadi Extra Light" w:hAnsi="Abadi Extra Light"/>
          <w:b/>
          <w:bCs/>
          <w:sz w:val="72"/>
          <w:szCs w:val="72"/>
        </w:rPr>
      </w:pPr>
    </w:p>
    <w:p w14:paraId="310D3C0A" w14:textId="232211C1" w:rsidR="00F63B51" w:rsidRPr="00F63B51" w:rsidRDefault="00F63B51" w:rsidP="00F63B51">
      <w:pPr>
        <w:jc w:val="right"/>
        <w:rPr>
          <w:rFonts w:ascii="Abadi Extra Light" w:hAnsi="Abadi Extra Light"/>
          <w:b/>
          <w:bCs/>
          <w:sz w:val="144"/>
          <w:szCs w:val="144"/>
        </w:rPr>
      </w:pPr>
      <w:r w:rsidRPr="00F63B51">
        <w:rPr>
          <w:rFonts w:ascii="Abadi Extra Light" w:hAnsi="Abadi Extra Light"/>
          <w:b/>
          <w:bCs/>
          <w:sz w:val="144"/>
          <w:szCs w:val="144"/>
        </w:rPr>
        <w:t>Independent Custody Visiting</w:t>
      </w:r>
    </w:p>
    <w:p w14:paraId="6D0FF0A1" w14:textId="7BCB5BB3" w:rsidR="00F63B51" w:rsidRPr="00F63B51" w:rsidRDefault="00F63B51" w:rsidP="00F63B51">
      <w:pPr>
        <w:jc w:val="right"/>
        <w:rPr>
          <w:rFonts w:ascii="Abadi Extra Light" w:hAnsi="Abadi Extra Light"/>
          <w:sz w:val="144"/>
          <w:szCs w:val="144"/>
        </w:rPr>
      </w:pPr>
      <w:r w:rsidRPr="00F63B51">
        <w:rPr>
          <w:rFonts w:ascii="Abadi Extra Light" w:hAnsi="Abadi Extra Light"/>
          <w:sz w:val="144"/>
          <w:szCs w:val="144"/>
        </w:rPr>
        <w:t>Annual Report</w:t>
      </w:r>
    </w:p>
    <w:p w14:paraId="4389E2D4" w14:textId="0E4439E6" w:rsidR="00F63B51" w:rsidRDefault="007B4B54" w:rsidP="00F63B51">
      <w:pPr>
        <w:jc w:val="right"/>
        <w:rPr>
          <w:rFonts w:ascii="Abadi Extra Light" w:hAnsi="Abadi Extra Light"/>
          <w:sz w:val="144"/>
          <w:szCs w:val="144"/>
        </w:rPr>
      </w:pPr>
      <w:r>
        <w:rPr>
          <w:rFonts w:ascii="Abadi Extra Light" w:hAnsi="Abadi Extra Light"/>
          <w:noProof/>
          <w:sz w:val="144"/>
          <w:szCs w:val="144"/>
        </w:rPr>
        <mc:AlternateContent>
          <mc:Choice Requires="wps">
            <w:drawing>
              <wp:anchor distT="0" distB="0" distL="114300" distR="114300" simplePos="0" relativeHeight="251663360" behindDoc="0" locked="0" layoutInCell="1" allowOverlap="1" wp14:anchorId="6A6DECC4" wp14:editId="2E1BABB2">
                <wp:simplePos x="0" y="0"/>
                <wp:positionH relativeFrom="column">
                  <wp:posOffset>374650</wp:posOffset>
                </wp:positionH>
                <wp:positionV relativeFrom="paragraph">
                  <wp:posOffset>1190625</wp:posOffset>
                </wp:positionV>
                <wp:extent cx="5607050" cy="241300"/>
                <wp:effectExtent l="0" t="0" r="12700" b="2540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7050" cy="2413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6C3B2" id="Rectangle 7" o:spid="_x0000_s1026" alt="&quot;&quot;" style="position:absolute;margin-left:29.5pt;margin-top:93.75pt;width:441.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" fillcolor="#1f3763 [1604]" strokecolor="#1f3763 [1604]" strokeweight=".85pt"/>
            </w:pict>
          </mc:Fallback>
        </mc:AlternateContent>
      </w:r>
      <w:r w:rsidR="00F63B51" w:rsidRPr="00F63B51">
        <w:rPr>
          <w:rFonts w:ascii="Abadi Extra Light" w:hAnsi="Abadi Extra Light"/>
          <w:sz w:val="144"/>
          <w:szCs w:val="144"/>
        </w:rPr>
        <w:t>21/22</w:t>
      </w:r>
    </w:p>
    <w:p w14:paraId="07F72CDE" w14:textId="721AECA2" w:rsidR="00F63B51" w:rsidRDefault="007B4B54" w:rsidP="00F63B51">
      <w:pPr>
        <w:jc w:val="right"/>
        <w:rPr>
          <w:rFonts w:ascii="Abadi Extra Light" w:hAnsi="Abadi Extra Light"/>
          <w:sz w:val="144"/>
          <w:szCs w:val="144"/>
        </w:rPr>
      </w:pPr>
      <w:r>
        <w:rPr>
          <w:rFonts w:ascii="Abadi Extra Light" w:hAnsi="Abadi Extra Light"/>
          <w:noProof/>
          <w:sz w:val="144"/>
          <w:szCs w:val="144"/>
        </w:rPr>
        <mc:AlternateContent>
          <mc:Choice Requires="wps">
            <w:drawing>
              <wp:anchor distT="0" distB="0" distL="114300" distR="114300" simplePos="0" relativeHeight="251665408" behindDoc="0" locked="0" layoutInCell="1" allowOverlap="1" wp14:anchorId="0DF5089A" wp14:editId="7696A50D">
                <wp:simplePos x="0" y="0"/>
                <wp:positionH relativeFrom="column">
                  <wp:posOffset>2463800</wp:posOffset>
                </wp:positionH>
                <wp:positionV relativeFrom="paragraph">
                  <wp:posOffset>293370</wp:posOffset>
                </wp:positionV>
                <wp:extent cx="3517900" cy="247650"/>
                <wp:effectExtent l="0" t="0" r="25400"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17900" cy="24765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1A2E7" id="Rectangle 8" o:spid="_x0000_s1026" alt="&quot;&quot;" style="position:absolute;margin-left:194pt;margin-top:23.1pt;width:277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" fillcolor="#1f3763 [1604]" strokecolor="#1f3763 [1604]" strokeweight=".85pt"/>
            </w:pict>
          </mc:Fallback>
        </mc:AlternateContent>
      </w:r>
    </w:p>
    <w:p w14:paraId="5ED19968" w14:textId="29F71555" w:rsidR="00F63B51" w:rsidRDefault="00F63B51" w:rsidP="00F63B51">
      <w:pPr>
        <w:jc w:val="right"/>
        <w:rPr>
          <w:rFonts w:ascii="Abadi Extra Light" w:hAnsi="Abadi Extra Light"/>
          <w:sz w:val="144"/>
          <w:szCs w:val="144"/>
        </w:rPr>
      </w:pPr>
    </w:p>
    <w:p w14:paraId="06FA1C99" w14:textId="0257E2FA" w:rsidR="00F63B51" w:rsidRDefault="007B4B54" w:rsidP="00F63B51">
      <w:pPr>
        <w:rPr>
          <w:rFonts w:ascii="Abadi Extra Light" w:hAnsi="Abadi Extra Light"/>
          <w:b/>
          <w:bCs/>
          <w:sz w:val="52"/>
          <w:szCs w:val="52"/>
        </w:rPr>
      </w:pPr>
      <w:r>
        <w:rPr>
          <w:rFonts w:ascii="Abadi Extra Light" w:hAnsi="Abadi Extra Light"/>
          <w:noProof/>
          <w:sz w:val="144"/>
          <w:szCs w:val="144"/>
        </w:rPr>
        <w:lastRenderedPageBreak/>
        <mc:AlternateContent>
          <mc:Choice Requires="wps">
            <w:drawing>
              <wp:anchor distT="0" distB="0" distL="114300" distR="114300" simplePos="0" relativeHeight="251667456" behindDoc="0" locked="0" layoutInCell="1" allowOverlap="1" wp14:anchorId="05420654" wp14:editId="0C46D851">
                <wp:simplePos x="0" y="0"/>
                <wp:positionH relativeFrom="page">
                  <wp:align>left</wp:align>
                </wp:positionH>
                <wp:positionV relativeFrom="paragraph">
                  <wp:posOffset>574675</wp:posOffset>
                </wp:positionV>
                <wp:extent cx="7645400" cy="184150"/>
                <wp:effectExtent l="0" t="0" r="12700" b="2540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45400" cy="18415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D8493" id="Rectangle 9" o:spid="_x0000_s1026" alt="&quot;&quot;" style="position:absolute;margin-left:0;margin-top:45.25pt;width:602pt;height:14.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" fillcolor="#1f3763 [1604]" strokecolor="#1f3763 [1604]" strokeweight=".85pt">
                <w10:wrap anchorx="page"/>
              </v:rect>
            </w:pict>
          </mc:Fallback>
        </mc:AlternateContent>
      </w:r>
      <w:r w:rsidR="00F63B51" w:rsidRPr="00F63B51">
        <w:rPr>
          <w:rFonts w:ascii="Abadi Extra Light" w:hAnsi="Abadi Extra Light"/>
          <w:b/>
          <w:bCs/>
          <w:sz w:val="52"/>
          <w:szCs w:val="52"/>
        </w:rPr>
        <w:t>Contents</w:t>
      </w:r>
    </w:p>
    <w:p w14:paraId="50B186C6" w14:textId="5958FD0E" w:rsidR="007B4B54" w:rsidRPr="00F63B51" w:rsidRDefault="007B4B54" w:rsidP="00F63B51">
      <w:pPr>
        <w:rPr>
          <w:rFonts w:ascii="Abadi Extra Light" w:hAnsi="Abadi Extra Light"/>
          <w:b/>
          <w:bCs/>
          <w:sz w:val="52"/>
          <w:szCs w:val="52"/>
        </w:rPr>
      </w:pPr>
    </w:p>
    <w:p w14:paraId="380DEABA" w14:textId="3F02EC63" w:rsidR="00F63B51" w:rsidRDefault="00F63B51" w:rsidP="00F63B51">
      <w:pPr>
        <w:rPr>
          <w:rFonts w:ascii="Abadi Extra Light" w:hAnsi="Abadi Extra Light"/>
          <w:sz w:val="40"/>
          <w:szCs w:val="40"/>
        </w:rPr>
      </w:pPr>
      <w:r>
        <w:rPr>
          <w:rFonts w:ascii="Abadi Extra Light" w:hAnsi="Abadi Extra Light"/>
          <w:sz w:val="40"/>
          <w:szCs w:val="40"/>
        </w:rPr>
        <w:t>Introduction</w:t>
      </w:r>
      <w:r w:rsidR="00CA14C5">
        <w:rPr>
          <w:rFonts w:ascii="Abadi Extra Light" w:hAnsi="Abadi Extra Light"/>
          <w:sz w:val="40"/>
          <w:szCs w:val="40"/>
        </w:rPr>
        <w:t>s</w:t>
      </w:r>
      <w:r>
        <w:rPr>
          <w:rFonts w:ascii="Abadi Extra Light" w:hAnsi="Abadi Extra Light"/>
          <w:sz w:val="40"/>
          <w:szCs w:val="40"/>
        </w:rPr>
        <w:t xml:space="preserve"> | P</w:t>
      </w:r>
      <w:r w:rsidR="0039786C">
        <w:rPr>
          <w:rFonts w:ascii="Abadi Extra Light" w:hAnsi="Abadi Extra Light"/>
          <w:sz w:val="40"/>
          <w:szCs w:val="40"/>
        </w:rPr>
        <w:t>age</w:t>
      </w:r>
      <w:r w:rsidR="00CA14C5">
        <w:rPr>
          <w:rFonts w:ascii="Abadi Extra Light" w:hAnsi="Abadi Extra Light"/>
          <w:sz w:val="40"/>
          <w:szCs w:val="40"/>
        </w:rPr>
        <w:t>s</w:t>
      </w:r>
      <w:r w:rsidR="0039786C">
        <w:rPr>
          <w:rFonts w:ascii="Abadi Extra Light" w:hAnsi="Abadi Extra Light"/>
          <w:sz w:val="40"/>
          <w:szCs w:val="40"/>
        </w:rPr>
        <w:t xml:space="preserve"> </w:t>
      </w:r>
      <w:r w:rsidR="00103D42">
        <w:rPr>
          <w:rFonts w:ascii="Abadi Extra Light" w:hAnsi="Abadi Extra Light"/>
          <w:sz w:val="40"/>
          <w:szCs w:val="40"/>
        </w:rPr>
        <w:t>3</w:t>
      </w:r>
      <w:r w:rsidR="0039786C">
        <w:rPr>
          <w:rFonts w:ascii="Abadi Extra Light" w:hAnsi="Abadi Extra Light"/>
          <w:sz w:val="40"/>
          <w:szCs w:val="40"/>
        </w:rPr>
        <w:t xml:space="preserve"> </w:t>
      </w:r>
      <w:r w:rsidR="00CA14C5">
        <w:rPr>
          <w:rFonts w:ascii="Abadi Extra Light" w:hAnsi="Abadi Extra Light"/>
          <w:sz w:val="40"/>
          <w:szCs w:val="40"/>
        </w:rPr>
        <w:t>- 4</w:t>
      </w:r>
    </w:p>
    <w:p w14:paraId="44AD96BC" w14:textId="4473DE40" w:rsidR="00F63B51" w:rsidRPr="00F63B51" w:rsidRDefault="00F63B51" w:rsidP="00F63B51">
      <w:pPr>
        <w:rPr>
          <w:rFonts w:ascii="Abadi Extra Light" w:hAnsi="Abadi Extra Light"/>
          <w:sz w:val="40"/>
          <w:szCs w:val="40"/>
        </w:rPr>
      </w:pPr>
      <w:r w:rsidRPr="00F63B51">
        <w:rPr>
          <w:rFonts w:ascii="Abadi Extra Light" w:hAnsi="Abadi Extra Light"/>
          <w:sz w:val="40"/>
          <w:szCs w:val="40"/>
        </w:rPr>
        <w:t xml:space="preserve">Background of </w:t>
      </w:r>
      <w:r>
        <w:rPr>
          <w:rFonts w:ascii="Abadi Extra Light" w:hAnsi="Abadi Extra Light"/>
          <w:sz w:val="40"/>
          <w:szCs w:val="40"/>
        </w:rPr>
        <w:t>the scheme | P</w:t>
      </w:r>
      <w:r w:rsidR="0039786C">
        <w:rPr>
          <w:rFonts w:ascii="Abadi Extra Light" w:hAnsi="Abadi Extra Light"/>
          <w:sz w:val="40"/>
          <w:szCs w:val="40"/>
        </w:rPr>
        <w:t xml:space="preserve">age </w:t>
      </w:r>
      <w:r w:rsidR="00CA14C5">
        <w:rPr>
          <w:rFonts w:ascii="Abadi Extra Light" w:hAnsi="Abadi Extra Light"/>
          <w:sz w:val="40"/>
          <w:szCs w:val="40"/>
        </w:rPr>
        <w:t>5</w:t>
      </w:r>
      <w:r w:rsidR="0039786C">
        <w:rPr>
          <w:rFonts w:ascii="Abadi Extra Light" w:hAnsi="Abadi Extra Light"/>
          <w:sz w:val="40"/>
          <w:szCs w:val="40"/>
        </w:rPr>
        <w:t xml:space="preserve"> </w:t>
      </w:r>
    </w:p>
    <w:p w14:paraId="527C7812" w14:textId="05CF4BD1" w:rsidR="00F63B51" w:rsidRPr="00F63B51" w:rsidRDefault="00F63B51" w:rsidP="00F63B51">
      <w:pPr>
        <w:rPr>
          <w:rFonts w:ascii="Abadi Extra Light" w:hAnsi="Abadi Extra Light"/>
          <w:sz w:val="40"/>
          <w:szCs w:val="40"/>
        </w:rPr>
      </w:pPr>
      <w:r w:rsidRPr="00F63B51">
        <w:rPr>
          <w:rFonts w:ascii="Abadi Extra Light" w:hAnsi="Abadi Extra Light"/>
          <w:sz w:val="40"/>
          <w:szCs w:val="40"/>
        </w:rPr>
        <w:t xml:space="preserve">The Custody Estate </w:t>
      </w:r>
      <w:r>
        <w:rPr>
          <w:rFonts w:ascii="Abadi Extra Light" w:hAnsi="Abadi Extra Light"/>
          <w:sz w:val="40"/>
          <w:szCs w:val="40"/>
        </w:rPr>
        <w:t>| P</w:t>
      </w:r>
      <w:r w:rsidR="0039786C">
        <w:rPr>
          <w:rFonts w:ascii="Abadi Extra Light" w:hAnsi="Abadi Extra Light"/>
          <w:sz w:val="40"/>
          <w:szCs w:val="40"/>
        </w:rPr>
        <w:t xml:space="preserve">age </w:t>
      </w:r>
      <w:r w:rsidR="00CA14C5">
        <w:rPr>
          <w:rFonts w:ascii="Abadi Extra Light" w:hAnsi="Abadi Extra Light"/>
          <w:sz w:val="40"/>
          <w:szCs w:val="40"/>
        </w:rPr>
        <w:t>6</w:t>
      </w:r>
    </w:p>
    <w:p w14:paraId="0C173936" w14:textId="3299EBE6" w:rsidR="00F63B51" w:rsidRPr="00F63B51" w:rsidRDefault="005859C9" w:rsidP="00F63B51">
      <w:pPr>
        <w:rPr>
          <w:rFonts w:ascii="Abadi Extra Light" w:hAnsi="Abadi Extra Light"/>
          <w:sz w:val="40"/>
          <w:szCs w:val="40"/>
        </w:rPr>
      </w:pPr>
      <w:r>
        <w:rPr>
          <w:rFonts w:ascii="Abadi Extra Light" w:hAnsi="Abadi Extra Light"/>
          <w:sz w:val="40"/>
          <w:szCs w:val="40"/>
        </w:rPr>
        <w:t>The Bedfordshire Scheme</w:t>
      </w:r>
      <w:r w:rsidR="00F63B51" w:rsidRPr="00F63B51">
        <w:rPr>
          <w:rFonts w:ascii="Abadi Extra Light" w:hAnsi="Abadi Extra Light"/>
          <w:sz w:val="40"/>
          <w:szCs w:val="40"/>
        </w:rPr>
        <w:t xml:space="preserve"> </w:t>
      </w:r>
      <w:r w:rsidR="00F63B51">
        <w:rPr>
          <w:rFonts w:ascii="Abadi Extra Light" w:hAnsi="Abadi Extra Light"/>
          <w:sz w:val="40"/>
          <w:szCs w:val="40"/>
        </w:rPr>
        <w:t>| P</w:t>
      </w:r>
      <w:r w:rsidR="0039786C">
        <w:rPr>
          <w:rFonts w:ascii="Abadi Extra Light" w:hAnsi="Abadi Extra Light"/>
          <w:sz w:val="40"/>
          <w:szCs w:val="40"/>
        </w:rPr>
        <w:t>age</w:t>
      </w:r>
      <w:r w:rsidR="00C9278B">
        <w:rPr>
          <w:rFonts w:ascii="Abadi Extra Light" w:hAnsi="Abadi Extra Light"/>
          <w:sz w:val="40"/>
          <w:szCs w:val="40"/>
        </w:rPr>
        <w:t>s</w:t>
      </w:r>
      <w:r w:rsidR="0039786C">
        <w:rPr>
          <w:rFonts w:ascii="Abadi Extra Light" w:hAnsi="Abadi Extra Light"/>
          <w:sz w:val="40"/>
          <w:szCs w:val="40"/>
        </w:rPr>
        <w:t xml:space="preserve"> </w:t>
      </w:r>
      <w:r w:rsidR="00CA14C5">
        <w:rPr>
          <w:rFonts w:ascii="Abadi Extra Light" w:hAnsi="Abadi Extra Light"/>
          <w:sz w:val="40"/>
          <w:szCs w:val="40"/>
        </w:rPr>
        <w:t>7</w:t>
      </w:r>
      <w:r w:rsidR="00C9278B">
        <w:rPr>
          <w:rFonts w:ascii="Abadi Extra Light" w:hAnsi="Abadi Extra Light"/>
          <w:sz w:val="40"/>
          <w:szCs w:val="40"/>
        </w:rPr>
        <w:t xml:space="preserve"> - </w:t>
      </w:r>
      <w:r w:rsidR="00CA14C5">
        <w:rPr>
          <w:rFonts w:ascii="Abadi Extra Light" w:hAnsi="Abadi Extra Light"/>
          <w:sz w:val="40"/>
          <w:szCs w:val="40"/>
        </w:rPr>
        <w:t>8</w:t>
      </w:r>
      <w:r w:rsidR="0039786C">
        <w:rPr>
          <w:rFonts w:ascii="Abadi Extra Light" w:hAnsi="Abadi Extra Light"/>
          <w:sz w:val="40"/>
          <w:szCs w:val="40"/>
        </w:rPr>
        <w:t xml:space="preserve"> </w:t>
      </w:r>
    </w:p>
    <w:p w14:paraId="21A993EA" w14:textId="029AFDBE" w:rsidR="00CA14C5" w:rsidRPr="006E5A03" w:rsidRDefault="006E074B" w:rsidP="006E5A03">
      <w:pPr>
        <w:rPr>
          <w:rFonts w:ascii="Abadi Extra Light" w:hAnsi="Abadi Extra Light"/>
          <w:sz w:val="40"/>
          <w:szCs w:val="40"/>
        </w:rPr>
      </w:pPr>
      <w:r w:rsidRPr="006E5A03">
        <w:rPr>
          <w:rFonts w:ascii="Abadi Extra Light" w:hAnsi="Abadi Extra Light"/>
          <w:sz w:val="40"/>
          <w:szCs w:val="40"/>
        </w:rPr>
        <w:t>Detained Persons</w:t>
      </w:r>
      <w:r w:rsidR="006E5A03" w:rsidRPr="006E5A03">
        <w:rPr>
          <w:rFonts w:ascii="Abadi Extra Light" w:hAnsi="Abadi Extra Light"/>
          <w:sz w:val="40"/>
          <w:szCs w:val="40"/>
        </w:rPr>
        <w:t xml:space="preserve"> &amp; Visits</w:t>
      </w:r>
      <w:r w:rsidRPr="006E5A03">
        <w:rPr>
          <w:rFonts w:ascii="Abadi Extra Light" w:hAnsi="Abadi Extra Light"/>
          <w:sz w:val="40"/>
          <w:szCs w:val="40"/>
        </w:rPr>
        <w:t xml:space="preserve"> Statistics</w:t>
      </w:r>
      <w:r w:rsidR="00F63B51" w:rsidRPr="006E5A03">
        <w:rPr>
          <w:rFonts w:ascii="Abadi Extra Light" w:hAnsi="Abadi Extra Light"/>
          <w:sz w:val="40"/>
          <w:szCs w:val="40"/>
        </w:rPr>
        <w:t>| P</w:t>
      </w:r>
      <w:r w:rsidR="006E5A03" w:rsidRPr="006E5A03">
        <w:rPr>
          <w:rFonts w:ascii="Abadi Extra Light" w:hAnsi="Abadi Extra Light"/>
          <w:sz w:val="40"/>
          <w:szCs w:val="40"/>
        </w:rPr>
        <w:t xml:space="preserve">ages </w:t>
      </w:r>
      <w:r w:rsidR="00CA14C5">
        <w:rPr>
          <w:rFonts w:ascii="Abadi Extra Light" w:hAnsi="Abadi Extra Light"/>
          <w:sz w:val="40"/>
          <w:szCs w:val="40"/>
        </w:rPr>
        <w:t>9</w:t>
      </w:r>
      <w:r w:rsidR="006E5A03">
        <w:rPr>
          <w:rFonts w:ascii="Abadi Extra Light" w:hAnsi="Abadi Extra Light"/>
          <w:sz w:val="40"/>
          <w:szCs w:val="40"/>
        </w:rPr>
        <w:t xml:space="preserve"> </w:t>
      </w:r>
      <w:r w:rsidR="00CA14C5">
        <w:rPr>
          <w:rFonts w:ascii="Abadi Extra Light" w:hAnsi="Abadi Extra Light"/>
          <w:sz w:val="40"/>
          <w:szCs w:val="40"/>
        </w:rPr>
        <w:t>–</w:t>
      </w:r>
      <w:r w:rsidR="006E5A03">
        <w:rPr>
          <w:rFonts w:ascii="Abadi Extra Light" w:hAnsi="Abadi Extra Light"/>
          <w:sz w:val="40"/>
          <w:szCs w:val="40"/>
        </w:rPr>
        <w:t xml:space="preserve"> </w:t>
      </w:r>
      <w:r w:rsidR="00CA14C5">
        <w:rPr>
          <w:rFonts w:ascii="Abadi Extra Light" w:hAnsi="Abadi Extra Light"/>
          <w:sz w:val="40"/>
          <w:szCs w:val="40"/>
        </w:rPr>
        <w:t>10</w:t>
      </w:r>
    </w:p>
    <w:p w14:paraId="33B1B7A4" w14:textId="50DA43E4" w:rsidR="00F63B51" w:rsidRPr="00F63B51" w:rsidRDefault="00F63B51" w:rsidP="00F63B51">
      <w:pPr>
        <w:rPr>
          <w:rFonts w:ascii="Abadi Extra Light" w:hAnsi="Abadi Extra Light"/>
          <w:sz w:val="40"/>
          <w:szCs w:val="40"/>
        </w:rPr>
      </w:pPr>
      <w:r w:rsidRPr="00F63B51">
        <w:rPr>
          <w:rFonts w:ascii="Abadi Extra Light" w:hAnsi="Abadi Extra Light"/>
          <w:sz w:val="40"/>
          <w:szCs w:val="40"/>
        </w:rPr>
        <w:t>The Covid</w:t>
      </w:r>
      <w:r>
        <w:rPr>
          <w:rFonts w:ascii="Abadi Extra Light" w:hAnsi="Abadi Extra Light"/>
          <w:sz w:val="40"/>
          <w:szCs w:val="40"/>
        </w:rPr>
        <w:t>-19</w:t>
      </w:r>
      <w:r w:rsidRPr="00F63B51">
        <w:rPr>
          <w:rFonts w:ascii="Abadi Extra Light" w:hAnsi="Abadi Extra Light"/>
          <w:sz w:val="40"/>
          <w:szCs w:val="40"/>
        </w:rPr>
        <w:t xml:space="preserve"> </w:t>
      </w:r>
      <w:r>
        <w:rPr>
          <w:rFonts w:ascii="Abadi Extra Light" w:hAnsi="Abadi Extra Light"/>
          <w:sz w:val="40"/>
          <w:szCs w:val="40"/>
        </w:rPr>
        <w:t>P</w:t>
      </w:r>
      <w:r w:rsidRPr="00F63B51">
        <w:rPr>
          <w:rFonts w:ascii="Abadi Extra Light" w:hAnsi="Abadi Extra Light"/>
          <w:sz w:val="40"/>
          <w:szCs w:val="40"/>
        </w:rPr>
        <w:t xml:space="preserve">andemic </w:t>
      </w:r>
      <w:r>
        <w:rPr>
          <w:rFonts w:ascii="Abadi Extra Light" w:hAnsi="Abadi Extra Light"/>
          <w:sz w:val="40"/>
          <w:szCs w:val="40"/>
        </w:rPr>
        <w:t>| P</w:t>
      </w:r>
      <w:r w:rsidR="002F54F0">
        <w:rPr>
          <w:rFonts w:ascii="Abadi Extra Light" w:hAnsi="Abadi Extra Light"/>
          <w:sz w:val="40"/>
          <w:szCs w:val="40"/>
        </w:rPr>
        <w:t>age 1</w:t>
      </w:r>
      <w:r w:rsidR="00CA14C5">
        <w:rPr>
          <w:rFonts w:ascii="Abadi Extra Light" w:hAnsi="Abadi Extra Light"/>
          <w:sz w:val="40"/>
          <w:szCs w:val="40"/>
        </w:rPr>
        <w:t>1</w:t>
      </w:r>
      <w:r w:rsidR="002F54F0">
        <w:rPr>
          <w:rFonts w:ascii="Abadi Extra Light" w:hAnsi="Abadi Extra Light"/>
          <w:sz w:val="40"/>
          <w:szCs w:val="40"/>
        </w:rPr>
        <w:t xml:space="preserve"> </w:t>
      </w:r>
    </w:p>
    <w:p w14:paraId="43DED1F0" w14:textId="21FB8DB9" w:rsidR="00F63B51" w:rsidRPr="00F63B51" w:rsidRDefault="00F63B51" w:rsidP="00F63B51">
      <w:pPr>
        <w:rPr>
          <w:rFonts w:ascii="Abadi Extra Light" w:hAnsi="Abadi Extra Light"/>
          <w:sz w:val="40"/>
          <w:szCs w:val="40"/>
        </w:rPr>
      </w:pPr>
      <w:r w:rsidRPr="00F63B51">
        <w:rPr>
          <w:rFonts w:ascii="Abadi Extra Light" w:hAnsi="Abadi Extra Light"/>
          <w:sz w:val="40"/>
          <w:szCs w:val="40"/>
        </w:rPr>
        <w:t xml:space="preserve">Equality and diversity </w:t>
      </w:r>
      <w:r>
        <w:rPr>
          <w:rFonts w:ascii="Abadi Extra Light" w:hAnsi="Abadi Extra Light"/>
          <w:sz w:val="40"/>
          <w:szCs w:val="40"/>
        </w:rPr>
        <w:t>| P</w:t>
      </w:r>
      <w:r w:rsidR="003136DF">
        <w:rPr>
          <w:rFonts w:ascii="Abadi Extra Light" w:hAnsi="Abadi Extra Light"/>
          <w:sz w:val="40"/>
          <w:szCs w:val="40"/>
        </w:rPr>
        <w:t xml:space="preserve">ages </w:t>
      </w:r>
      <w:r w:rsidR="002F54F0">
        <w:rPr>
          <w:rFonts w:ascii="Abadi Extra Light" w:hAnsi="Abadi Extra Light"/>
          <w:sz w:val="40"/>
          <w:szCs w:val="40"/>
        </w:rPr>
        <w:t>1</w:t>
      </w:r>
      <w:r w:rsidR="00CA14C5">
        <w:rPr>
          <w:rFonts w:ascii="Abadi Extra Light" w:hAnsi="Abadi Extra Light"/>
          <w:sz w:val="40"/>
          <w:szCs w:val="40"/>
        </w:rPr>
        <w:t>2</w:t>
      </w:r>
      <w:r w:rsidR="002F54F0">
        <w:rPr>
          <w:rFonts w:ascii="Abadi Extra Light" w:hAnsi="Abadi Extra Light"/>
          <w:sz w:val="40"/>
          <w:szCs w:val="40"/>
        </w:rPr>
        <w:t xml:space="preserve"> - 1</w:t>
      </w:r>
      <w:r w:rsidR="00CA14C5">
        <w:rPr>
          <w:rFonts w:ascii="Abadi Extra Light" w:hAnsi="Abadi Extra Light"/>
          <w:sz w:val="40"/>
          <w:szCs w:val="40"/>
        </w:rPr>
        <w:t>3</w:t>
      </w:r>
    </w:p>
    <w:p w14:paraId="75C0F0AF" w14:textId="11567DCD" w:rsidR="00F63B51" w:rsidRPr="00F63B51" w:rsidRDefault="00F63B51" w:rsidP="00F63B51">
      <w:pPr>
        <w:rPr>
          <w:rFonts w:ascii="Abadi Extra Light" w:hAnsi="Abadi Extra Light"/>
          <w:sz w:val="40"/>
          <w:szCs w:val="40"/>
        </w:rPr>
      </w:pPr>
      <w:r>
        <w:rPr>
          <w:rFonts w:ascii="Abadi Extra Light" w:hAnsi="Abadi Extra Light"/>
          <w:sz w:val="40"/>
          <w:szCs w:val="40"/>
        </w:rPr>
        <w:t>Detainees and the Terrorism Act</w:t>
      </w:r>
      <w:r w:rsidRPr="00F63B51">
        <w:rPr>
          <w:rFonts w:ascii="Abadi Extra Light" w:hAnsi="Abadi Extra Light"/>
          <w:sz w:val="40"/>
          <w:szCs w:val="40"/>
        </w:rPr>
        <w:t xml:space="preserve"> </w:t>
      </w:r>
      <w:r>
        <w:rPr>
          <w:rFonts w:ascii="Abadi Extra Light" w:hAnsi="Abadi Extra Light"/>
          <w:sz w:val="40"/>
          <w:szCs w:val="40"/>
        </w:rPr>
        <w:t>| P</w:t>
      </w:r>
      <w:r w:rsidR="002F54F0">
        <w:rPr>
          <w:rFonts w:ascii="Abadi Extra Light" w:hAnsi="Abadi Extra Light"/>
          <w:sz w:val="40"/>
          <w:szCs w:val="40"/>
        </w:rPr>
        <w:t>age 1</w:t>
      </w:r>
      <w:r w:rsidR="00CA14C5">
        <w:rPr>
          <w:rFonts w:ascii="Abadi Extra Light" w:hAnsi="Abadi Extra Light"/>
          <w:sz w:val="40"/>
          <w:szCs w:val="40"/>
        </w:rPr>
        <w:t>4</w:t>
      </w:r>
    </w:p>
    <w:p w14:paraId="05DE60DD" w14:textId="0FE0B924" w:rsidR="00F63B51" w:rsidRPr="00F63B51" w:rsidRDefault="00F63B51" w:rsidP="00F63B51">
      <w:pPr>
        <w:rPr>
          <w:rFonts w:ascii="Abadi Extra Light" w:hAnsi="Abadi Extra Light"/>
          <w:sz w:val="40"/>
          <w:szCs w:val="40"/>
        </w:rPr>
      </w:pPr>
      <w:r w:rsidRPr="00F63B51">
        <w:rPr>
          <w:rFonts w:ascii="Abadi Extra Light" w:hAnsi="Abadi Extra Light"/>
          <w:sz w:val="40"/>
          <w:szCs w:val="40"/>
        </w:rPr>
        <w:t xml:space="preserve">Feedback from visits </w:t>
      </w:r>
      <w:r w:rsidR="009C32D6">
        <w:rPr>
          <w:rFonts w:ascii="Abadi Extra Light" w:hAnsi="Abadi Extra Light"/>
          <w:sz w:val="40"/>
          <w:szCs w:val="40"/>
        </w:rPr>
        <w:t>and ICVs</w:t>
      </w:r>
      <w:r>
        <w:rPr>
          <w:rFonts w:ascii="Abadi Extra Light" w:hAnsi="Abadi Extra Light"/>
          <w:sz w:val="40"/>
          <w:szCs w:val="40"/>
        </w:rPr>
        <w:t>| P</w:t>
      </w:r>
      <w:r w:rsidR="009C32D6">
        <w:rPr>
          <w:rFonts w:ascii="Abadi Extra Light" w:hAnsi="Abadi Extra Light"/>
          <w:sz w:val="40"/>
          <w:szCs w:val="40"/>
        </w:rPr>
        <w:t xml:space="preserve">ages </w:t>
      </w:r>
      <w:r w:rsidR="002F54F0">
        <w:rPr>
          <w:rFonts w:ascii="Abadi Extra Light" w:hAnsi="Abadi Extra Light"/>
          <w:sz w:val="40"/>
          <w:szCs w:val="40"/>
        </w:rPr>
        <w:t>1</w:t>
      </w:r>
      <w:r w:rsidR="00CA14C5">
        <w:rPr>
          <w:rFonts w:ascii="Abadi Extra Light" w:hAnsi="Abadi Extra Light"/>
          <w:sz w:val="40"/>
          <w:szCs w:val="40"/>
        </w:rPr>
        <w:t>5</w:t>
      </w:r>
      <w:r w:rsidR="002F54F0">
        <w:rPr>
          <w:rFonts w:ascii="Abadi Extra Light" w:hAnsi="Abadi Extra Light"/>
          <w:sz w:val="40"/>
          <w:szCs w:val="40"/>
        </w:rPr>
        <w:t xml:space="preserve"> - 1</w:t>
      </w:r>
      <w:r w:rsidR="00CA14C5">
        <w:rPr>
          <w:rFonts w:ascii="Abadi Extra Light" w:hAnsi="Abadi Extra Light"/>
          <w:sz w:val="40"/>
          <w:szCs w:val="40"/>
        </w:rPr>
        <w:t>7</w:t>
      </w:r>
    </w:p>
    <w:p w14:paraId="3F36B85B" w14:textId="0ABAAAB0" w:rsidR="00F63B51" w:rsidRDefault="00F63B51" w:rsidP="00F63B51">
      <w:pPr>
        <w:rPr>
          <w:rFonts w:ascii="Abadi Extra Light" w:hAnsi="Abadi Extra Light"/>
          <w:sz w:val="40"/>
          <w:szCs w:val="40"/>
        </w:rPr>
      </w:pPr>
      <w:r w:rsidRPr="00F63B51">
        <w:rPr>
          <w:rFonts w:ascii="Abadi Extra Light" w:hAnsi="Abadi Extra Light"/>
          <w:sz w:val="40"/>
          <w:szCs w:val="40"/>
        </w:rPr>
        <w:t>I</w:t>
      </w:r>
      <w:r>
        <w:rPr>
          <w:rFonts w:ascii="Abadi Extra Light" w:hAnsi="Abadi Extra Light"/>
          <w:sz w:val="40"/>
          <w:szCs w:val="40"/>
        </w:rPr>
        <w:t>ndependent Custody Visiting Association | P</w:t>
      </w:r>
      <w:r w:rsidR="002F54F0">
        <w:rPr>
          <w:rFonts w:ascii="Abadi Extra Light" w:hAnsi="Abadi Extra Light"/>
          <w:sz w:val="40"/>
          <w:szCs w:val="40"/>
        </w:rPr>
        <w:t>age 1</w:t>
      </w:r>
      <w:r w:rsidR="00CA14C5">
        <w:rPr>
          <w:rFonts w:ascii="Abadi Extra Light" w:hAnsi="Abadi Extra Light"/>
          <w:sz w:val="40"/>
          <w:szCs w:val="40"/>
        </w:rPr>
        <w:t>8</w:t>
      </w:r>
    </w:p>
    <w:p w14:paraId="26E4DE4F" w14:textId="673F0C04" w:rsidR="005278FA" w:rsidRPr="00F63B51" w:rsidRDefault="005278FA" w:rsidP="00F63B51">
      <w:pPr>
        <w:rPr>
          <w:rFonts w:ascii="Abadi Extra Light" w:hAnsi="Abadi Extra Light"/>
          <w:sz w:val="40"/>
          <w:szCs w:val="40"/>
        </w:rPr>
      </w:pPr>
      <w:r w:rsidRPr="005278FA">
        <w:rPr>
          <w:rFonts w:ascii="Abadi Extra Light" w:hAnsi="Abadi Extra Light"/>
          <w:sz w:val="40"/>
          <w:szCs w:val="40"/>
        </w:rPr>
        <w:t>Who are the NPM and what is OPCAT?</w:t>
      </w:r>
      <w:r>
        <w:rPr>
          <w:rFonts w:ascii="Abadi Extra Light" w:hAnsi="Abadi Extra Light"/>
          <w:sz w:val="40"/>
          <w:szCs w:val="40"/>
        </w:rPr>
        <w:t xml:space="preserve"> | P</w:t>
      </w:r>
      <w:r w:rsidR="002F54F0">
        <w:rPr>
          <w:rFonts w:ascii="Abadi Extra Light" w:hAnsi="Abadi Extra Light"/>
          <w:sz w:val="40"/>
          <w:szCs w:val="40"/>
        </w:rPr>
        <w:t>age 1</w:t>
      </w:r>
      <w:r w:rsidR="00CA14C5">
        <w:rPr>
          <w:rFonts w:ascii="Abadi Extra Light" w:hAnsi="Abadi Extra Light"/>
          <w:sz w:val="40"/>
          <w:szCs w:val="40"/>
        </w:rPr>
        <w:t>9</w:t>
      </w:r>
    </w:p>
    <w:p w14:paraId="6C7567DF" w14:textId="76A77D4D" w:rsidR="00F63B51" w:rsidRDefault="00F63B51" w:rsidP="00F63B51">
      <w:pPr>
        <w:rPr>
          <w:rFonts w:ascii="Abadi Extra Light" w:hAnsi="Abadi Extra Light"/>
          <w:sz w:val="40"/>
          <w:szCs w:val="40"/>
        </w:rPr>
      </w:pPr>
      <w:r w:rsidRPr="00F63B51">
        <w:rPr>
          <w:rFonts w:ascii="Abadi Extra Light" w:hAnsi="Abadi Extra Light"/>
          <w:sz w:val="40"/>
          <w:szCs w:val="40"/>
        </w:rPr>
        <w:t>How to become an ICV</w:t>
      </w:r>
      <w:r>
        <w:rPr>
          <w:rFonts w:ascii="Abadi Extra Light" w:hAnsi="Abadi Extra Light"/>
          <w:sz w:val="40"/>
          <w:szCs w:val="40"/>
        </w:rPr>
        <w:t xml:space="preserve"> | P</w:t>
      </w:r>
      <w:r w:rsidR="002F54F0">
        <w:rPr>
          <w:rFonts w:ascii="Abadi Extra Light" w:hAnsi="Abadi Extra Light"/>
          <w:sz w:val="40"/>
          <w:szCs w:val="40"/>
        </w:rPr>
        <w:t xml:space="preserve">age </w:t>
      </w:r>
      <w:r w:rsidR="00CA14C5">
        <w:rPr>
          <w:rFonts w:ascii="Abadi Extra Light" w:hAnsi="Abadi Extra Light"/>
          <w:sz w:val="40"/>
          <w:szCs w:val="40"/>
        </w:rPr>
        <w:t>20</w:t>
      </w:r>
    </w:p>
    <w:p w14:paraId="511B9FA2" w14:textId="2BC7DF0C" w:rsidR="00F63B51" w:rsidRDefault="00F63B51" w:rsidP="00F63B51">
      <w:pPr>
        <w:rPr>
          <w:rFonts w:ascii="Abadi Extra Light" w:hAnsi="Abadi Extra Light"/>
          <w:sz w:val="40"/>
          <w:szCs w:val="40"/>
        </w:rPr>
      </w:pPr>
    </w:p>
    <w:p w14:paraId="2DC496FE" w14:textId="69E15AA0" w:rsidR="00F63B51" w:rsidRDefault="00F63B51" w:rsidP="00F63B51">
      <w:pPr>
        <w:rPr>
          <w:rFonts w:ascii="Abadi Extra Light" w:hAnsi="Abadi Extra Light"/>
          <w:sz w:val="40"/>
          <w:szCs w:val="40"/>
        </w:rPr>
      </w:pPr>
    </w:p>
    <w:p w14:paraId="055E897D" w14:textId="16CD4054" w:rsidR="00F63B51" w:rsidRDefault="00F63B51" w:rsidP="00F63B51">
      <w:pPr>
        <w:rPr>
          <w:rFonts w:ascii="Abadi Extra Light" w:hAnsi="Abadi Extra Light"/>
          <w:sz w:val="40"/>
          <w:szCs w:val="40"/>
        </w:rPr>
      </w:pPr>
    </w:p>
    <w:p w14:paraId="5B2987AB" w14:textId="63468AF4" w:rsidR="00F63B51" w:rsidRDefault="00F63B51" w:rsidP="00F63B51">
      <w:pPr>
        <w:rPr>
          <w:rFonts w:ascii="Abadi Extra Light" w:hAnsi="Abadi Extra Light"/>
          <w:sz w:val="40"/>
          <w:szCs w:val="40"/>
        </w:rPr>
      </w:pPr>
    </w:p>
    <w:p w14:paraId="244D98B2" w14:textId="4FE7A746" w:rsidR="00F63B51" w:rsidRDefault="00F63B51" w:rsidP="00F63B51">
      <w:pPr>
        <w:rPr>
          <w:rFonts w:ascii="Abadi Extra Light" w:hAnsi="Abadi Extra Light"/>
          <w:sz w:val="40"/>
          <w:szCs w:val="40"/>
        </w:rPr>
      </w:pPr>
    </w:p>
    <w:p w14:paraId="0466FFD6" w14:textId="0DF30C98" w:rsidR="005278FA" w:rsidRDefault="005278FA" w:rsidP="00F63B51">
      <w:pPr>
        <w:rPr>
          <w:rFonts w:ascii="Abadi Extra Light" w:hAnsi="Abadi Extra Light"/>
          <w:sz w:val="40"/>
          <w:szCs w:val="40"/>
        </w:rPr>
      </w:pPr>
    </w:p>
    <w:p w14:paraId="4036E8D4" w14:textId="77777777" w:rsidR="0090243E" w:rsidRDefault="0090243E" w:rsidP="00F63B51">
      <w:pPr>
        <w:rPr>
          <w:rFonts w:ascii="Abadi Extra Light" w:hAnsi="Abadi Extra Light"/>
          <w:sz w:val="40"/>
          <w:szCs w:val="40"/>
        </w:rPr>
      </w:pPr>
    </w:p>
    <w:p w14:paraId="288A161B" w14:textId="5A73BDAF" w:rsidR="00F63B51" w:rsidRPr="00F95E0B" w:rsidRDefault="00F63B51" w:rsidP="00F95E0B">
      <w:pPr>
        <w:pStyle w:val="Heading1"/>
      </w:pPr>
      <w:r w:rsidRPr="00F95E0B">
        <w:lastRenderedPageBreak/>
        <w:t>Introduction</w:t>
      </w:r>
    </w:p>
    <w:p w14:paraId="3563E0B0" w14:textId="161D998A" w:rsidR="00F63B51" w:rsidRPr="00F63B51" w:rsidRDefault="00F63B51" w:rsidP="00F63B51">
      <w:pPr>
        <w:rPr>
          <w:rFonts w:ascii="Abadi Extra Light" w:hAnsi="Abadi Extra Light"/>
          <w:sz w:val="36"/>
          <w:szCs w:val="36"/>
        </w:rPr>
      </w:pPr>
      <w:r w:rsidRPr="00F63B51">
        <w:rPr>
          <w:rFonts w:ascii="Abadi Extra Light" w:hAnsi="Abadi Extra Light"/>
          <w:sz w:val="36"/>
          <w:szCs w:val="36"/>
        </w:rPr>
        <w:t>Festus Akinbusoye</w:t>
      </w:r>
    </w:p>
    <w:p w14:paraId="4EBE81C3" w14:textId="63E57338" w:rsidR="00F63B51" w:rsidRPr="00F63B51" w:rsidRDefault="00F63B51" w:rsidP="00F63B51">
      <w:pPr>
        <w:rPr>
          <w:rFonts w:ascii="Abadi Extra Light" w:hAnsi="Abadi Extra Light"/>
          <w:sz w:val="36"/>
          <w:szCs w:val="36"/>
        </w:rPr>
      </w:pPr>
      <w:r w:rsidRPr="00F63B51">
        <w:rPr>
          <w:rFonts w:ascii="Abadi Extra Light" w:hAnsi="Abadi Extra Light"/>
          <w:sz w:val="36"/>
          <w:szCs w:val="36"/>
        </w:rPr>
        <w:t>Police and Crime Commissioner for Bedfordshire</w:t>
      </w:r>
    </w:p>
    <w:p w14:paraId="39BB6780" w14:textId="74821CDB" w:rsidR="0090243E" w:rsidRDefault="00FF6473" w:rsidP="0090243E">
      <w:pPr>
        <w:rPr>
          <w:rFonts w:ascii="Abadi Extra Light" w:hAnsi="Abadi Extra Light"/>
          <w:b/>
          <w:bCs/>
          <w:sz w:val="28"/>
          <w:szCs w:val="28"/>
        </w:rPr>
      </w:pPr>
      <w:r>
        <w:rPr>
          <w:rFonts w:ascii="Abadi Extra Light" w:hAnsi="Abadi Extra Light"/>
          <w:noProof/>
          <w:sz w:val="40"/>
          <w:szCs w:val="40"/>
        </w:rPr>
        <w:drawing>
          <wp:anchor distT="0" distB="0" distL="114300" distR="114300" simplePos="0" relativeHeight="251659264" behindDoc="1" locked="0" layoutInCell="1" allowOverlap="1" wp14:anchorId="49A4503B" wp14:editId="14E540D1">
            <wp:simplePos x="0" y="0"/>
            <wp:positionH relativeFrom="column">
              <wp:posOffset>2744470</wp:posOffset>
            </wp:positionH>
            <wp:positionV relativeFrom="paragraph">
              <wp:posOffset>46355</wp:posOffset>
            </wp:positionV>
            <wp:extent cx="3504565" cy="2489200"/>
            <wp:effectExtent l="133350" t="114300" r="153035" b="158750"/>
            <wp:wrapTight wrapText="bothSides">
              <wp:wrapPolygon edited="0">
                <wp:start x="-704" y="-992"/>
                <wp:lineTo x="-822" y="21490"/>
                <wp:lineTo x="-470" y="22812"/>
                <wp:lineTo x="21956" y="22812"/>
                <wp:lineTo x="22426" y="20663"/>
                <wp:lineTo x="22426" y="1984"/>
                <wp:lineTo x="22191" y="-496"/>
                <wp:lineTo x="22191" y="-992"/>
                <wp:lineTo x="-704" y="-992"/>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4565" cy="248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243E" w:rsidRPr="0090243E">
        <w:rPr>
          <w:rFonts w:ascii="Abadi Extra Light" w:hAnsi="Abadi Extra Light"/>
          <w:b/>
          <w:bCs/>
          <w:sz w:val="28"/>
          <w:szCs w:val="28"/>
        </w:rPr>
        <w:t xml:space="preserve">Firstly, I would like to hugely commend the custody staff and our volunteers in Bedfordshire for their dedication and flexibility in ensuring the continuity of this vital scrutiny function throughout the Covid-19 pandemic and beyond. </w:t>
      </w:r>
    </w:p>
    <w:p w14:paraId="42AD8D5A" w14:textId="77777777" w:rsidR="0090243E" w:rsidRDefault="0090243E" w:rsidP="0090243E">
      <w:pPr>
        <w:rPr>
          <w:rFonts w:ascii="Abadi Extra Light" w:hAnsi="Abadi Extra Light"/>
          <w:b/>
          <w:bCs/>
          <w:sz w:val="28"/>
          <w:szCs w:val="28"/>
        </w:rPr>
      </w:pPr>
      <w:r w:rsidRPr="0090243E">
        <w:rPr>
          <w:rFonts w:ascii="Abadi Extra Light" w:hAnsi="Abadi Extra Light"/>
          <w:b/>
          <w:bCs/>
          <w:sz w:val="28"/>
          <w:szCs w:val="28"/>
        </w:rPr>
        <w:t xml:space="preserve">Independent Custody Visiting is an essential element of the work of the PCC’s office, striving to ensure that Bedfordshire Police are open and accountable to the people they serve and where Kempston and Luton Custody Suites are scrutinised to ensure the safe and lawful detention of people. </w:t>
      </w:r>
    </w:p>
    <w:p w14:paraId="5D192B16" w14:textId="65A33ED0" w:rsidR="0090243E" w:rsidRPr="0090243E" w:rsidRDefault="0090243E" w:rsidP="0090243E">
      <w:pPr>
        <w:rPr>
          <w:rFonts w:ascii="Abadi Extra Light" w:hAnsi="Abadi Extra Light"/>
          <w:sz w:val="28"/>
          <w:szCs w:val="28"/>
        </w:rPr>
      </w:pPr>
      <w:r w:rsidRPr="0090243E">
        <w:rPr>
          <w:rFonts w:ascii="Abadi Extra Light" w:hAnsi="Abadi Extra Light"/>
          <w:b/>
          <w:bCs/>
          <w:sz w:val="28"/>
          <w:szCs w:val="28"/>
        </w:rPr>
        <w:t xml:space="preserve">Our Independent Custody Visitors go the extra mile in dedicating and volunteering their time to check on not only the treatment and welfare of people detained in Bedfordshire Police Custody Suites, but also the welfare of the Custody Staff and the cleanliness and safety of the estate, treating each person with dignity and respect throughout. </w:t>
      </w:r>
    </w:p>
    <w:p w14:paraId="19E9FB75" w14:textId="0BA695C7" w:rsidR="0090243E" w:rsidRPr="0090243E" w:rsidRDefault="0090243E" w:rsidP="0090243E">
      <w:pPr>
        <w:rPr>
          <w:rFonts w:ascii="Abadi Extra Light" w:hAnsi="Abadi Extra Light"/>
          <w:sz w:val="28"/>
          <w:szCs w:val="28"/>
        </w:rPr>
      </w:pPr>
      <w:r w:rsidRPr="0090243E">
        <w:rPr>
          <w:rFonts w:ascii="Abadi Extra Light" w:hAnsi="Abadi Extra Light"/>
          <w:b/>
          <w:bCs/>
          <w:sz w:val="28"/>
          <w:szCs w:val="28"/>
        </w:rPr>
        <w:t xml:space="preserve">Independent Custody Visiting gives the public a real insight into the conditions in custody and provides reassurance that someone independent of Bedfordshire Police has regular oversight. Independent Custody Visitors emphasise that they do not want or need to know why the detained person is there but ask about their </w:t>
      </w:r>
      <w:proofErr w:type="gramStart"/>
      <w:r w:rsidRPr="0090243E">
        <w:rPr>
          <w:rFonts w:ascii="Abadi Extra Light" w:hAnsi="Abadi Extra Light"/>
          <w:b/>
          <w:bCs/>
          <w:sz w:val="28"/>
          <w:szCs w:val="28"/>
        </w:rPr>
        <w:t>welfare, if</w:t>
      </w:r>
      <w:proofErr w:type="gramEnd"/>
      <w:r w:rsidRPr="0090243E">
        <w:rPr>
          <w:rFonts w:ascii="Abadi Extra Light" w:hAnsi="Abadi Extra Light"/>
          <w:b/>
          <w:bCs/>
          <w:sz w:val="28"/>
          <w:szCs w:val="28"/>
        </w:rPr>
        <w:t xml:space="preserve"> they have been treated according to the law for their rights and entitlements and much more. </w:t>
      </w:r>
    </w:p>
    <w:p w14:paraId="40606CDA" w14:textId="78E4BA64" w:rsidR="0090243E" w:rsidRPr="0090243E" w:rsidRDefault="0090243E" w:rsidP="0090243E">
      <w:pPr>
        <w:rPr>
          <w:rFonts w:ascii="Abadi Extra Light" w:hAnsi="Abadi Extra Light"/>
          <w:sz w:val="28"/>
          <w:szCs w:val="28"/>
        </w:rPr>
      </w:pPr>
      <w:r w:rsidRPr="0090243E">
        <w:rPr>
          <w:rFonts w:ascii="Abadi Extra Light" w:hAnsi="Abadi Extra Light"/>
          <w:b/>
          <w:bCs/>
          <w:sz w:val="28"/>
          <w:szCs w:val="28"/>
        </w:rPr>
        <w:t xml:space="preserve">I immensely thank our Independent Custody Visitors for their continued dedication, and I am very grateful to each and every volunteer for providing such a crucial role in increasing the public’s trust and confidence in Bedfordshire Police, contributing to a safer Bedfordshire. </w:t>
      </w:r>
    </w:p>
    <w:p w14:paraId="5E6C8778" w14:textId="0495E83B" w:rsidR="00D5132A" w:rsidRDefault="00D5132A" w:rsidP="00D5132A">
      <w:pPr>
        <w:spacing w:line="240" w:lineRule="auto"/>
        <w:rPr>
          <w:rFonts w:ascii="Abadi Extra Light" w:hAnsi="Abadi Extra Light"/>
          <w:sz w:val="36"/>
          <w:szCs w:val="36"/>
        </w:rPr>
      </w:pPr>
    </w:p>
    <w:p w14:paraId="100E015E" w14:textId="3632D9E9" w:rsidR="00103D42" w:rsidRDefault="00103D42" w:rsidP="00D5132A">
      <w:pPr>
        <w:spacing w:line="240" w:lineRule="auto"/>
        <w:rPr>
          <w:rFonts w:ascii="Abadi Extra Light" w:hAnsi="Abadi Extra Light"/>
          <w:sz w:val="36"/>
          <w:szCs w:val="36"/>
        </w:rPr>
      </w:pPr>
    </w:p>
    <w:p w14:paraId="210D47C3" w14:textId="180A596E" w:rsidR="00CA14C5" w:rsidRPr="00F95E0B" w:rsidRDefault="006B2128" w:rsidP="00F95E0B">
      <w:pPr>
        <w:pStyle w:val="Heading1"/>
      </w:pPr>
      <w:r w:rsidRPr="00F95E0B">
        <w:rPr>
          <w:noProof/>
        </w:rPr>
        <w:lastRenderedPageBreak/>
        <w:drawing>
          <wp:anchor distT="0" distB="0" distL="114300" distR="114300" simplePos="0" relativeHeight="251687936" behindDoc="1" locked="0" layoutInCell="1" allowOverlap="1" wp14:anchorId="2200821F" wp14:editId="39F45DE7">
            <wp:simplePos x="0" y="0"/>
            <wp:positionH relativeFrom="column">
              <wp:posOffset>3657600</wp:posOffset>
            </wp:positionH>
            <wp:positionV relativeFrom="page">
              <wp:posOffset>139700</wp:posOffset>
            </wp:positionV>
            <wp:extent cx="2633345" cy="1314450"/>
            <wp:effectExtent l="0" t="0" r="0" b="0"/>
            <wp:wrapTight wrapText="bothSides">
              <wp:wrapPolygon edited="0">
                <wp:start x="313" y="0"/>
                <wp:lineTo x="0" y="626"/>
                <wp:lineTo x="0" y="20661"/>
                <wp:lineTo x="313" y="21287"/>
                <wp:lineTo x="21095" y="21287"/>
                <wp:lineTo x="21407" y="20661"/>
                <wp:lineTo x="21407" y="626"/>
                <wp:lineTo x="21095" y="0"/>
                <wp:lineTo x="313" y="0"/>
              </wp:wrapPolygon>
            </wp:wrapTight>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334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4C5" w:rsidRPr="00F95E0B">
        <w:t>Introduction</w:t>
      </w:r>
    </w:p>
    <w:p w14:paraId="1586BB11" w14:textId="2D90689F" w:rsidR="00CA14C5" w:rsidRPr="00F63B51" w:rsidRDefault="00CA14C5" w:rsidP="00CA14C5">
      <w:pPr>
        <w:rPr>
          <w:rFonts w:ascii="Abadi Extra Light" w:hAnsi="Abadi Extra Light"/>
          <w:sz w:val="36"/>
          <w:szCs w:val="36"/>
        </w:rPr>
      </w:pPr>
      <w:r>
        <w:rPr>
          <w:rFonts w:ascii="Abadi Extra Light" w:hAnsi="Abadi Extra Light"/>
          <w:sz w:val="36"/>
          <w:szCs w:val="36"/>
        </w:rPr>
        <w:t>Michelle Welsh</w:t>
      </w:r>
    </w:p>
    <w:p w14:paraId="7A9EF7E4" w14:textId="3746A5CC" w:rsidR="006B2128" w:rsidRPr="006B2128" w:rsidRDefault="006B2128" w:rsidP="006B2128">
      <w:pPr>
        <w:spacing w:line="240" w:lineRule="auto"/>
        <w:rPr>
          <w:rFonts w:ascii="Abadi Extra Light" w:hAnsi="Abadi Extra Light"/>
          <w:sz w:val="32"/>
          <w:szCs w:val="32"/>
        </w:rPr>
      </w:pPr>
      <w:r w:rsidRPr="006B2128">
        <w:rPr>
          <w:rFonts w:ascii="Abadi Extra Light" w:hAnsi="Abadi Extra Light"/>
          <w:sz w:val="32"/>
          <w:szCs w:val="32"/>
        </w:rPr>
        <w:t xml:space="preserve">Detective Chief Inspector Lead for </w:t>
      </w:r>
      <w:r w:rsidR="00FE4182">
        <w:rPr>
          <w:rFonts w:ascii="Abadi Extra Light" w:hAnsi="Abadi Extra Light"/>
          <w:sz w:val="32"/>
          <w:szCs w:val="32"/>
        </w:rPr>
        <w:t>P</w:t>
      </w:r>
      <w:r w:rsidRPr="006B2128">
        <w:rPr>
          <w:rFonts w:ascii="Abadi Extra Light" w:hAnsi="Abadi Extra Light"/>
          <w:sz w:val="32"/>
          <w:szCs w:val="32"/>
        </w:rPr>
        <w:t xml:space="preserve">erformance, Bail </w:t>
      </w:r>
      <w:r w:rsidR="00FE4182">
        <w:rPr>
          <w:rFonts w:ascii="Abadi Extra Light" w:hAnsi="Abadi Extra Light"/>
          <w:sz w:val="32"/>
          <w:szCs w:val="32"/>
        </w:rPr>
        <w:t>and</w:t>
      </w:r>
      <w:r w:rsidRPr="006B2128">
        <w:rPr>
          <w:rFonts w:ascii="Abadi Extra Light" w:hAnsi="Abadi Extra Light"/>
          <w:sz w:val="32"/>
          <w:szCs w:val="32"/>
        </w:rPr>
        <w:t xml:space="preserve"> Policy for Bedfordshire and Hertfordshire Constabularies</w:t>
      </w:r>
      <w:r w:rsidR="00F713B1">
        <w:rPr>
          <w:rFonts w:ascii="Abadi Extra Light" w:hAnsi="Abadi Extra Light"/>
          <w:sz w:val="32"/>
          <w:szCs w:val="32"/>
        </w:rPr>
        <w:t xml:space="preserve"> </w:t>
      </w:r>
      <w:r w:rsidRPr="006B2128">
        <w:rPr>
          <w:rFonts w:ascii="Abadi Extra Light" w:hAnsi="Abadi Extra Light"/>
          <w:sz w:val="32"/>
          <w:szCs w:val="32"/>
        </w:rPr>
        <w:t>and Head of Custody for Bedfordshire</w:t>
      </w:r>
    </w:p>
    <w:p w14:paraId="23FBD076" w14:textId="10BF2F91" w:rsidR="006B2128" w:rsidRPr="006B2128" w:rsidRDefault="006B2128" w:rsidP="006B2128">
      <w:pPr>
        <w:spacing w:line="240" w:lineRule="auto"/>
        <w:rPr>
          <w:rFonts w:ascii="Abadi Extra Light" w:hAnsi="Abadi Extra Light"/>
          <w:sz w:val="28"/>
          <w:szCs w:val="28"/>
        </w:rPr>
      </w:pPr>
      <w:r w:rsidRPr="006B2128">
        <w:rPr>
          <w:rFonts w:ascii="Abadi Extra Light" w:hAnsi="Abadi Extra Light"/>
          <w:sz w:val="28"/>
          <w:szCs w:val="28"/>
        </w:rPr>
        <w:t>I have been the lead for Custody Since February 2021 following 18 plus years as an investigator in public protection, with safeguarding and vulnerability at the forefront of my mind. I am extremely proud to be working within this team.</w:t>
      </w:r>
      <w:r>
        <w:rPr>
          <w:rFonts w:ascii="Abadi Extra Light" w:hAnsi="Abadi Extra Light"/>
          <w:sz w:val="28"/>
          <w:szCs w:val="28"/>
        </w:rPr>
        <w:t xml:space="preserve"> </w:t>
      </w:r>
      <w:r w:rsidRPr="006B2128">
        <w:rPr>
          <w:rFonts w:ascii="Abadi Extra Light" w:hAnsi="Abadi Extra Light"/>
          <w:sz w:val="28"/>
          <w:szCs w:val="28"/>
        </w:rPr>
        <w:t>My policing experience holds me in good stead when considering the vulnerabilities of those who come into police custody.</w:t>
      </w:r>
    </w:p>
    <w:p w14:paraId="15B3376F" w14:textId="2F09E5BC" w:rsidR="006B2128" w:rsidRPr="006B2128" w:rsidRDefault="006B2128" w:rsidP="006B2128">
      <w:pPr>
        <w:spacing w:line="240" w:lineRule="auto"/>
        <w:rPr>
          <w:rFonts w:ascii="Abadi Extra Light" w:hAnsi="Abadi Extra Light"/>
          <w:sz w:val="28"/>
          <w:szCs w:val="28"/>
        </w:rPr>
      </w:pPr>
      <w:r w:rsidRPr="006B2128">
        <w:rPr>
          <w:rFonts w:ascii="Abadi Extra Light" w:hAnsi="Abadi Extra Light"/>
          <w:sz w:val="28"/>
          <w:szCs w:val="28"/>
        </w:rPr>
        <w:t>Bedfordshire ha</w:t>
      </w:r>
      <w:r w:rsidR="003D182D">
        <w:rPr>
          <w:rFonts w:ascii="Abadi Extra Light" w:hAnsi="Abadi Extra Light"/>
          <w:sz w:val="28"/>
          <w:szCs w:val="28"/>
        </w:rPr>
        <w:t>s</w:t>
      </w:r>
      <w:r w:rsidRPr="006B2128">
        <w:rPr>
          <w:rFonts w:ascii="Abadi Extra Light" w:hAnsi="Abadi Extra Light"/>
          <w:sz w:val="28"/>
          <w:szCs w:val="28"/>
        </w:rPr>
        <w:t xml:space="preserve"> two custody suites</w:t>
      </w:r>
      <w:r>
        <w:rPr>
          <w:rFonts w:ascii="Abadi Extra Light" w:hAnsi="Abadi Extra Light"/>
          <w:sz w:val="28"/>
          <w:szCs w:val="28"/>
        </w:rPr>
        <w:t xml:space="preserve">, </w:t>
      </w:r>
      <w:r w:rsidRPr="006B2128">
        <w:rPr>
          <w:rFonts w:ascii="Abadi Extra Light" w:hAnsi="Abadi Extra Light"/>
          <w:sz w:val="28"/>
          <w:szCs w:val="28"/>
        </w:rPr>
        <w:t xml:space="preserve">one in the </w:t>
      </w:r>
      <w:r w:rsidR="003D182D">
        <w:rPr>
          <w:rFonts w:ascii="Abadi Extra Light" w:hAnsi="Abadi Extra Light"/>
          <w:sz w:val="28"/>
          <w:szCs w:val="28"/>
        </w:rPr>
        <w:t>s</w:t>
      </w:r>
      <w:r w:rsidRPr="006B2128">
        <w:rPr>
          <w:rFonts w:ascii="Abadi Extra Light" w:hAnsi="Abadi Extra Light"/>
          <w:sz w:val="28"/>
          <w:szCs w:val="28"/>
        </w:rPr>
        <w:t xml:space="preserve">outh of the county at Luton Police </w:t>
      </w:r>
      <w:r>
        <w:rPr>
          <w:rFonts w:ascii="Abadi Extra Light" w:hAnsi="Abadi Extra Light"/>
          <w:sz w:val="28"/>
          <w:szCs w:val="28"/>
        </w:rPr>
        <w:t>S</w:t>
      </w:r>
      <w:r w:rsidRPr="006B2128">
        <w:rPr>
          <w:rFonts w:ascii="Abadi Extra Light" w:hAnsi="Abadi Extra Light"/>
          <w:sz w:val="28"/>
          <w:szCs w:val="28"/>
        </w:rPr>
        <w:t xml:space="preserve">tation </w:t>
      </w:r>
      <w:r>
        <w:rPr>
          <w:rFonts w:ascii="Abadi Extra Light" w:hAnsi="Abadi Extra Light"/>
          <w:sz w:val="28"/>
          <w:szCs w:val="28"/>
        </w:rPr>
        <w:t xml:space="preserve">and </w:t>
      </w:r>
      <w:r w:rsidRPr="006B2128">
        <w:rPr>
          <w:rFonts w:ascii="Abadi Extra Light" w:hAnsi="Abadi Extra Light"/>
          <w:sz w:val="28"/>
          <w:szCs w:val="28"/>
        </w:rPr>
        <w:t>the other in</w:t>
      </w:r>
      <w:r>
        <w:rPr>
          <w:rFonts w:ascii="Abadi Extra Light" w:hAnsi="Abadi Extra Light"/>
          <w:sz w:val="28"/>
          <w:szCs w:val="28"/>
        </w:rPr>
        <w:t xml:space="preserve"> </w:t>
      </w:r>
      <w:r w:rsidRPr="006B2128">
        <w:rPr>
          <w:rFonts w:ascii="Abadi Extra Light" w:hAnsi="Abadi Extra Light"/>
          <w:sz w:val="28"/>
          <w:szCs w:val="28"/>
        </w:rPr>
        <w:t>Kempston</w:t>
      </w:r>
      <w:r>
        <w:rPr>
          <w:rFonts w:ascii="Abadi Extra Light" w:hAnsi="Abadi Extra Light"/>
          <w:sz w:val="28"/>
          <w:szCs w:val="28"/>
        </w:rPr>
        <w:t xml:space="preserve">, which is </w:t>
      </w:r>
      <w:r w:rsidRPr="006B2128">
        <w:rPr>
          <w:rFonts w:ascii="Abadi Extra Light" w:hAnsi="Abadi Extra Light"/>
          <w:sz w:val="28"/>
          <w:szCs w:val="28"/>
        </w:rPr>
        <w:t>a brand</w:t>
      </w:r>
      <w:r>
        <w:rPr>
          <w:rFonts w:ascii="Abadi Extra Light" w:hAnsi="Abadi Extra Light"/>
          <w:sz w:val="28"/>
          <w:szCs w:val="28"/>
        </w:rPr>
        <w:t xml:space="preserve"> </w:t>
      </w:r>
      <w:r w:rsidRPr="006B2128">
        <w:rPr>
          <w:rFonts w:ascii="Abadi Extra Light" w:hAnsi="Abadi Extra Light"/>
          <w:sz w:val="28"/>
          <w:szCs w:val="28"/>
        </w:rPr>
        <w:t xml:space="preserve">new </w:t>
      </w:r>
      <w:r>
        <w:rPr>
          <w:rFonts w:ascii="Abadi Extra Light" w:hAnsi="Abadi Extra Light"/>
          <w:sz w:val="28"/>
          <w:szCs w:val="28"/>
        </w:rPr>
        <w:t>P</w:t>
      </w:r>
      <w:r w:rsidRPr="006B2128">
        <w:rPr>
          <w:rFonts w:ascii="Abadi Extra Light" w:hAnsi="Abadi Extra Light"/>
          <w:sz w:val="28"/>
          <w:szCs w:val="28"/>
        </w:rPr>
        <w:t xml:space="preserve">olice </w:t>
      </w:r>
      <w:r>
        <w:rPr>
          <w:rFonts w:ascii="Abadi Extra Light" w:hAnsi="Abadi Extra Light"/>
          <w:sz w:val="28"/>
          <w:szCs w:val="28"/>
        </w:rPr>
        <w:t>I</w:t>
      </w:r>
      <w:r w:rsidRPr="006B2128">
        <w:rPr>
          <w:rFonts w:ascii="Abadi Extra Light" w:hAnsi="Abadi Extra Light"/>
          <w:sz w:val="28"/>
          <w:szCs w:val="28"/>
        </w:rPr>
        <w:t>nvestigation Centre (PIC</w:t>
      </w:r>
      <w:r w:rsidR="003D182D">
        <w:rPr>
          <w:rFonts w:ascii="Abadi Extra Light" w:hAnsi="Abadi Extra Light"/>
          <w:sz w:val="28"/>
          <w:szCs w:val="28"/>
        </w:rPr>
        <w:t xml:space="preserve">), </w:t>
      </w:r>
      <w:r w:rsidRPr="006B2128">
        <w:rPr>
          <w:rFonts w:ascii="Abadi Extra Light" w:hAnsi="Abadi Extra Light"/>
          <w:sz w:val="28"/>
          <w:szCs w:val="28"/>
        </w:rPr>
        <w:t xml:space="preserve">which opened in April </w:t>
      </w:r>
      <w:r>
        <w:rPr>
          <w:rFonts w:ascii="Abadi Extra Light" w:hAnsi="Abadi Extra Light"/>
          <w:sz w:val="28"/>
          <w:szCs w:val="28"/>
        </w:rPr>
        <w:t>2022</w:t>
      </w:r>
      <w:r w:rsidRPr="006B2128">
        <w:rPr>
          <w:rFonts w:ascii="Abadi Extra Light" w:hAnsi="Abadi Extra Light"/>
          <w:sz w:val="28"/>
          <w:szCs w:val="28"/>
        </w:rPr>
        <w:t>.</w:t>
      </w:r>
      <w:r>
        <w:rPr>
          <w:rFonts w:ascii="Abadi Extra Light" w:hAnsi="Abadi Extra Light"/>
          <w:sz w:val="28"/>
          <w:szCs w:val="28"/>
        </w:rPr>
        <w:t xml:space="preserve"> </w:t>
      </w:r>
      <w:r w:rsidRPr="006B2128">
        <w:rPr>
          <w:rFonts w:ascii="Abadi Extra Light" w:hAnsi="Abadi Extra Light"/>
          <w:sz w:val="28"/>
          <w:szCs w:val="28"/>
        </w:rPr>
        <w:t xml:space="preserve">The build project was not without its challenges </w:t>
      </w:r>
      <w:r w:rsidR="003D182D">
        <w:rPr>
          <w:rFonts w:ascii="Abadi Extra Light" w:hAnsi="Abadi Extra Light"/>
          <w:sz w:val="28"/>
          <w:szCs w:val="28"/>
        </w:rPr>
        <w:t>due to</w:t>
      </w:r>
      <w:r w:rsidRPr="006B2128">
        <w:rPr>
          <w:rFonts w:ascii="Abadi Extra Light" w:hAnsi="Abadi Extra Light"/>
          <w:sz w:val="28"/>
          <w:szCs w:val="28"/>
        </w:rPr>
        <w:t xml:space="preserve"> the demands of COVID material shortages, design modifications and some weather challenges</w:t>
      </w:r>
      <w:r>
        <w:rPr>
          <w:rFonts w:ascii="Abadi Extra Light" w:hAnsi="Abadi Extra Light"/>
          <w:sz w:val="28"/>
          <w:szCs w:val="28"/>
        </w:rPr>
        <w:t>.</w:t>
      </w:r>
      <w:r w:rsidRPr="006B2128">
        <w:rPr>
          <w:rFonts w:ascii="Abadi Extra Light" w:hAnsi="Abadi Extra Light"/>
          <w:sz w:val="28"/>
          <w:szCs w:val="28"/>
        </w:rPr>
        <w:t xml:space="preserve"> </w:t>
      </w:r>
      <w:r>
        <w:rPr>
          <w:rFonts w:ascii="Abadi Extra Light" w:hAnsi="Abadi Extra Light"/>
          <w:sz w:val="28"/>
          <w:szCs w:val="28"/>
        </w:rPr>
        <w:t>D</w:t>
      </w:r>
      <w:r w:rsidRPr="006B2128">
        <w:rPr>
          <w:rFonts w:ascii="Abadi Extra Light" w:hAnsi="Abadi Extra Light"/>
          <w:sz w:val="28"/>
          <w:szCs w:val="28"/>
        </w:rPr>
        <w:t>espite this</w:t>
      </w:r>
      <w:r>
        <w:rPr>
          <w:rFonts w:ascii="Abadi Extra Light" w:hAnsi="Abadi Extra Light"/>
          <w:sz w:val="28"/>
          <w:szCs w:val="28"/>
        </w:rPr>
        <w:t>,</w:t>
      </w:r>
      <w:r w:rsidRPr="006B2128">
        <w:rPr>
          <w:rFonts w:ascii="Abadi Extra Light" w:hAnsi="Abadi Extra Light"/>
          <w:sz w:val="28"/>
          <w:szCs w:val="28"/>
        </w:rPr>
        <w:t xml:space="preserve"> the PIC opened on time and within budget. This was thanks to the professionalism and dedication of all those involved </w:t>
      </w:r>
      <w:r w:rsidR="00F713B1">
        <w:rPr>
          <w:rFonts w:ascii="Abadi Extra Light" w:hAnsi="Abadi Extra Light"/>
          <w:sz w:val="28"/>
          <w:szCs w:val="28"/>
        </w:rPr>
        <w:t xml:space="preserve">including </w:t>
      </w:r>
      <w:r w:rsidRPr="006B2128">
        <w:rPr>
          <w:rFonts w:ascii="Abadi Extra Light" w:hAnsi="Abadi Extra Light"/>
          <w:sz w:val="28"/>
          <w:szCs w:val="28"/>
        </w:rPr>
        <w:t>contractors</w:t>
      </w:r>
      <w:r w:rsidR="00F713B1">
        <w:rPr>
          <w:rFonts w:ascii="Abadi Extra Light" w:hAnsi="Abadi Extra Light"/>
          <w:sz w:val="28"/>
          <w:szCs w:val="28"/>
        </w:rPr>
        <w:t xml:space="preserve">, </w:t>
      </w:r>
      <w:r w:rsidR="00F713B1" w:rsidRPr="006B2128">
        <w:rPr>
          <w:rFonts w:ascii="Abadi Extra Light" w:hAnsi="Abadi Extra Light"/>
          <w:sz w:val="28"/>
          <w:szCs w:val="28"/>
        </w:rPr>
        <w:t>staff,</w:t>
      </w:r>
      <w:r w:rsidRPr="006B2128">
        <w:rPr>
          <w:rFonts w:ascii="Abadi Extra Light" w:hAnsi="Abadi Extra Light"/>
          <w:sz w:val="28"/>
          <w:szCs w:val="28"/>
        </w:rPr>
        <w:t xml:space="preserve"> and the project teams.  </w:t>
      </w:r>
    </w:p>
    <w:p w14:paraId="1BAB642E" w14:textId="0B971B88" w:rsidR="006B2128" w:rsidRPr="006B2128" w:rsidRDefault="006B2128" w:rsidP="006B2128">
      <w:pPr>
        <w:spacing w:line="240" w:lineRule="auto"/>
        <w:rPr>
          <w:rFonts w:ascii="Abadi Extra Light" w:hAnsi="Abadi Extra Light"/>
          <w:sz w:val="28"/>
          <w:szCs w:val="28"/>
        </w:rPr>
      </w:pPr>
      <w:r w:rsidRPr="006B2128">
        <w:rPr>
          <w:rFonts w:ascii="Abadi Extra Light" w:hAnsi="Abadi Extra Light"/>
          <w:sz w:val="28"/>
          <w:szCs w:val="28"/>
        </w:rPr>
        <w:t>The PIC has excellent facilities for the investigation teams with the public protection teams all housed on the one floor</w:t>
      </w:r>
      <w:r w:rsidR="00F713B1">
        <w:rPr>
          <w:rFonts w:ascii="Abadi Extra Light" w:hAnsi="Abadi Extra Light"/>
          <w:sz w:val="28"/>
          <w:szCs w:val="28"/>
        </w:rPr>
        <w:t>,</w:t>
      </w:r>
      <w:r w:rsidRPr="006B2128">
        <w:rPr>
          <w:rFonts w:ascii="Abadi Extra Light" w:hAnsi="Abadi Extra Light"/>
          <w:sz w:val="28"/>
          <w:szCs w:val="28"/>
        </w:rPr>
        <w:t xml:space="preserve"> enabling improved collaborative working and information sharing, which supports the investigation process, the victims, and communities we serve. The </w:t>
      </w:r>
      <w:r>
        <w:rPr>
          <w:rFonts w:ascii="Abadi Extra Light" w:hAnsi="Abadi Extra Light"/>
          <w:sz w:val="28"/>
          <w:szCs w:val="28"/>
        </w:rPr>
        <w:t>C</w:t>
      </w:r>
      <w:r w:rsidRPr="006B2128">
        <w:rPr>
          <w:rFonts w:ascii="Abadi Extra Light" w:hAnsi="Abadi Extra Light"/>
          <w:sz w:val="28"/>
          <w:szCs w:val="28"/>
        </w:rPr>
        <w:t>ustody Suite is an excellent facility, it is light and airy with a calm atmosphere</w:t>
      </w:r>
      <w:r w:rsidR="00F713B1">
        <w:rPr>
          <w:rFonts w:ascii="Abadi Extra Light" w:hAnsi="Abadi Extra Light"/>
          <w:sz w:val="28"/>
          <w:szCs w:val="28"/>
        </w:rPr>
        <w:t>.</w:t>
      </w:r>
      <w:r w:rsidRPr="006B2128">
        <w:rPr>
          <w:rFonts w:ascii="Abadi Extra Light" w:hAnsi="Abadi Extra Light"/>
          <w:sz w:val="28"/>
          <w:szCs w:val="28"/>
        </w:rPr>
        <w:t xml:space="preserve"> </w:t>
      </w:r>
      <w:r w:rsidR="00F713B1">
        <w:rPr>
          <w:rFonts w:ascii="Abadi Extra Light" w:hAnsi="Abadi Extra Light"/>
          <w:sz w:val="28"/>
          <w:szCs w:val="28"/>
        </w:rPr>
        <w:t>T</w:t>
      </w:r>
      <w:r w:rsidRPr="006B2128">
        <w:rPr>
          <w:rFonts w:ascii="Abadi Extra Light" w:hAnsi="Abadi Extra Light"/>
          <w:sz w:val="28"/>
          <w:szCs w:val="28"/>
        </w:rPr>
        <w:t>he project team and custody leaders are also working on internal decoration to aid those with neurodivers</w:t>
      </w:r>
      <w:r w:rsidR="00F713B1">
        <w:rPr>
          <w:rFonts w:ascii="Abadi Extra Light" w:hAnsi="Abadi Extra Light"/>
          <w:sz w:val="28"/>
          <w:szCs w:val="28"/>
        </w:rPr>
        <w:t>e</w:t>
      </w:r>
      <w:r w:rsidRPr="006B2128">
        <w:rPr>
          <w:rFonts w:ascii="Abadi Extra Light" w:hAnsi="Abadi Extra Light"/>
          <w:sz w:val="28"/>
          <w:szCs w:val="28"/>
        </w:rPr>
        <w:t xml:space="preserve"> needs and to calm those that may be anxious whilst in custody. We are proud of the </w:t>
      </w:r>
      <w:r w:rsidR="00F713B1">
        <w:rPr>
          <w:rFonts w:ascii="Abadi Extra Light" w:hAnsi="Abadi Extra Light"/>
          <w:sz w:val="28"/>
          <w:szCs w:val="28"/>
        </w:rPr>
        <w:t>m</w:t>
      </w:r>
      <w:r w:rsidRPr="006B2128">
        <w:rPr>
          <w:rFonts w:ascii="Abadi Extra Light" w:hAnsi="Abadi Extra Light"/>
          <w:sz w:val="28"/>
          <w:szCs w:val="28"/>
        </w:rPr>
        <w:t>urals with</w:t>
      </w:r>
      <w:r w:rsidR="00F713B1">
        <w:rPr>
          <w:rFonts w:ascii="Abadi Extra Light" w:hAnsi="Abadi Extra Light"/>
          <w:sz w:val="28"/>
          <w:szCs w:val="28"/>
        </w:rPr>
        <w:t>in</w:t>
      </w:r>
      <w:r w:rsidRPr="006B2128">
        <w:rPr>
          <w:rFonts w:ascii="Abadi Extra Light" w:hAnsi="Abadi Extra Light"/>
          <w:sz w:val="28"/>
          <w:szCs w:val="28"/>
        </w:rPr>
        <w:t xml:space="preserve"> the exercise yard (a beach and sports scene football g</w:t>
      </w:r>
      <w:r w:rsidR="00F713B1">
        <w:rPr>
          <w:rFonts w:ascii="Abadi Extra Light" w:hAnsi="Abadi Extra Light"/>
          <w:sz w:val="28"/>
          <w:szCs w:val="28"/>
        </w:rPr>
        <w:t>oa</w:t>
      </w:r>
      <w:r w:rsidRPr="006B2128">
        <w:rPr>
          <w:rFonts w:ascii="Abadi Extra Light" w:hAnsi="Abadi Extra Light"/>
          <w:sz w:val="28"/>
          <w:szCs w:val="28"/>
        </w:rPr>
        <w:t xml:space="preserve">l for DPs to kick a </w:t>
      </w:r>
      <w:r w:rsidR="00F713B1">
        <w:rPr>
          <w:rFonts w:ascii="Abadi Extra Light" w:hAnsi="Abadi Extra Light"/>
          <w:sz w:val="28"/>
          <w:szCs w:val="28"/>
        </w:rPr>
        <w:t xml:space="preserve">foam </w:t>
      </w:r>
      <w:r w:rsidRPr="006B2128">
        <w:rPr>
          <w:rFonts w:ascii="Abadi Extra Light" w:hAnsi="Abadi Extra Light"/>
          <w:sz w:val="28"/>
          <w:szCs w:val="28"/>
        </w:rPr>
        <w:t>ball at).</w:t>
      </w:r>
    </w:p>
    <w:p w14:paraId="6733383C" w14:textId="2EC20BCE" w:rsidR="00CA14C5" w:rsidRPr="00F713B1" w:rsidRDefault="006B2128" w:rsidP="00D5132A">
      <w:pPr>
        <w:spacing w:line="240" w:lineRule="auto"/>
        <w:rPr>
          <w:rFonts w:ascii="Abadi Extra Light" w:hAnsi="Abadi Extra Light"/>
          <w:sz w:val="28"/>
          <w:szCs w:val="28"/>
        </w:rPr>
      </w:pPr>
      <w:r w:rsidRPr="006B2128">
        <w:rPr>
          <w:rFonts w:ascii="Abadi Extra Light" w:hAnsi="Abadi Extra Light"/>
          <w:sz w:val="28"/>
          <w:szCs w:val="28"/>
        </w:rPr>
        <w:t>To ensure the teams and DPs at Luton are further supported</w:t>
      </w:r>
      <w:r w:rsidR="00F713B1">
        <w:rPr>
          <w:rFonts w:ascii="Abadi Extra Light" w:hAnsi="Abadi Extra Light"/>
          <w:sz w:val="28"/>
          <w:szCs w:val="28"/>
        </w:rPr>
        <w:t>,</w:t>
      </w:r>
      <w:r w:rsidRPr="006B2128">
        <w:rPr>
          <w:rFonts w:ascii="Abadi Extra Light" w:hAnsi="Abadi Extra Light"/>
          <w:sz w:val="28"/>
          <w:szCs w:val="28"/>
        </w:rPr>
        <w:t xml:space="preserve"> we are considering improvements for this suite also, including the inclusion of a </w:t>
      </w:r>
      <w:r w:rsidR="00F713B1">
        <w:rPr>
          <w:rFonts w:ascii="Abadi Extra Light" w:hAnsi="Abadi Extra Light"/>
          <w:sz w:val="28"/>
          <w:szCs w:val="28"/>
        </w:rPr>
        <w:t>m</w:t>
      </w:r>
      <w:r w:rsidRPr="006B2128">
        <w:rPr>
          <w:rFonts w:ascii="Abadi Extra Light" w:hAnsi="Abadi Extra Light"/>
          <w:sz w:val="28"/>
          <w:szCs w:val="28"/>
        </w:rPr>
        <w:t>ural.</w:t>
      </w:r>
      <w:r>
        <w:rPr>
          <w:rFonts w:ascii="Abadi Extra Light" w:hAnsi="Abadi Extra Light"/>
          <w:sz w:val="28"/>
          <w:szCs w:val="28"/>
        </w:rPr>
        <w:t xml:space="preserve"> </w:t>
      </w:r>
      <w:r w:rsidRPr="006B2128">
        <w:rPr>
          <w:rFonts w:ascii="Abadi Extra Light" w:hAnsi="Abadi Extra Light"/>
          <w:sz w:val="28"/>
          <w:szCs w:val="28"/>
        </w:rPr>
        <w:t>I am looking to improve the journey through custody and beyond for those that are detained, to support them and identify any unknown safeguarding or non-recent investigation needs.</w:t>
      </w:r>
      <w:r w:rsidR="00F713B1">
        <w:rPr>
          <w:rFonts w:ascii="Abadi Extra Light" w:hAnsi="Abadi Extra Light"/>
          <w:sz w:val="28"/>
          <w:szCs w:val="28"/>
        </w:rPr>
        <w:t xml:space="preserve"> </w:t>
      </w:r>
      <w:r w:rsidRPr="006B2128">
        <w:rPr>
          <w:rFonts w:ascii="Abadi Extra Light" w:hAnsi="Abadi Extra Light"/>
          <w:sz w:val="28"/>
          <w:szCs w:val="28"/>
        </w:rPr>
        <w:t>The support and the scrutiny of Independent Custody Visitors is invaluable and provides us with a positive critical eye.</w:t>
      </w:r>
      <w:r>
        <w:rPr>
          <w:rFonts w:ascii="Abadi Extra Light" w:hAnsi="Abadi Extra Light"/>
          <w:sz w:val="28"/>
          <w:szCs w:val="28"/>
        </w:rPr>
        <w:t xml:space="preserve"> </w:t>
      </w:r>
      <w:r w:rsidRPr="006B2128">
        <w:rPr>
          <w:rFonts w:ascii="Abadi Extra Light" w:hAnsi="Abadi Extra Light"/>
          <w:sz w:val="28"/>
          <w:szCs w:val="28"/>
        </w:rPr>
        <w:t>They are supportive of the custody teams whilst addressing any challenges that they see; it is a good partnership.</w:t>
      </w:r>
      <w:r>
        <w:rPr>
          <w:rFonts w:ascii="Abadi Extra Light" w:hAnsi="Abadi Extra Light"/>
          <w:sz w:val="28"/>
          <w:szCs w:val="28"/>
        </w:rPr>
        <w:t xml:space="preserve"> </w:t>
      </w:r>
      <w:r w:rsidRPr="006B2128">
        <w:rPr>
          <w:rFonts w:ascii="Abadi Extra Light" w:hAnsi="Abadi Extra Light"/>
          <w:sz w:val="28"/>
          <w:szCs w:val="28"/>
        </w:rPr>
        <w:t>I believe the ICVs have a significant role to play in improving the custody journey and beyond as they are an independent point of contact between the detained person and the custody teams.</w:t>
      </w:r>
      <w:r>
        <w:rPr>
          <w:rFonts w:ascii="Abadi Extra Light" w:hAnsi="Abadi Extra Light"/>
          <w:sz w:val="28"/>
          <w:szCs w:val="28"/>
        </w:rPr>
        <w:t xml:space="preserve"> </w:t>
      </w:r>
      <w:r w:rsidRPr="006B2128">
        <w:rPr>
          <w:rFonts w:ascii="Abadi Extra Light" w:hAnsi="Abadi Extra Light"/>
          <w:sz w:val="28"/>
          <w:szCs w:val="28"/>
        </w:rPr>
        <w:t>I would personally like to thank them for their honest feedback</w:t>
      </w:r>
      <w:r w:rsidR="00F713B1">
        <w:rPr>
          <w:rFonts w:ascii="Abadi Extra Light" w:hAnsi="Abadi Extra Light"/>
          <w:sz w:val="28"/>
          <w:szCs w:val="28"/>
        </w:rPr>
        <w:t xml:space="preserve"> and for</w:t>
      </w:r>
      <w:r w:rsidRPr="006B2128">
        <w:rPr>
          <w:rFonts w:ascii="Abadi Extra Light" w:hAnsi="Abadi Extra Light"/>
          <w:sz w:val="28"/>
          <w:szCs w:val="28"/>
        </w:rPr>
        <w:t xml:space="preserve"> all the work they do to support the </w:t>
      </w:r>
      <w:r w:rsidR="00F713B1">
        <w:rPr>
          <w:rFonts w:ascii="Abadi Extra Light" w:hAnsi="Abadi Extra Light"/>
          <w:sz w:val="28"/>
          <w:szCs w:val="28"/>
        </w:rPr>
        <w:t>DPs</w:t>
      </w:r>
      <w:r w:rsidRPr="006B2128">
        <w:rPr>
          <w:rFonts w:ascii="Abadi Extra Light" w:hAnsi="Abadi Extra Light"/>
          <w:sz w:val="28"/>
          <w:szCs w:val="28"/>
        </w:rPr>
        <w:t xml:space="preserve"> and the criminal justice process</w:t>
      </w:r>
      <w:r w:rsidR="00F713B1">
        <w:rPr>
          <w:rFonts w:ascii="Abadi Extra Light" w:hAnsi="Abadi Extra Light"/>
          <w:sz w:val="28"/>
          <w:szCs w:val="28"/>
        </w:rPr>
        <w:t>.</w:t>
      </w:r>
    </w:p>
    <w:p w14:paraId="7838BA50" w14:textId="68E295F5" w:rsidR="00D5132A" w:rsidRPr="00F95E0B" w:rsidRDefault="00D5132A" w:rsidP="00F95E0B">
      <w:pPr>
        <w:pStyle w:val="Heading1"/>
      </w:pPr>
      <w:r w:rsidRPr="00F95E0B">
        <w:lastRenderedPageBreak/>
        <w:t>Background</w:t>
      </w:r>
    </w:p>
    <w:p w14:paraId="19752303" w14:textId="3215557D" w:rsidR="00D5132A" w:rsidRDefault="00EE3B22" w:rsidP="00EE3B22">
      <w:pPr>
        <w:spacing w:line="276" w:lineRule="auto"/>
        <w:rPr>
          <w:rFonts w:ascii="Abadi Extra Light" w:hAnsi="Abadi Extra Light"/>
          <w:sz w:val="28"/>
          <w:szCs w:val="28"/>
        </w:rPr>
      </w:pPr>
      <w:r>
        <w:rPr>
          <w:rFonts w:ascii="Abadi Extra Light" w:hAnsi="Abadi Extra Light"/>
          <w:sz w:val="28"/>
          <w:szCs w:val="28"/>
        </w:rPr>
        <w:t xml:space="preserve">Originally referred to as Lay Visiting, </w:t>
      </w:r>
      <w:r w:rsidR="003D182D">
        <w:rPr>
          <w:rFonts w:ascii="Abadi Extra Light" w:hAnsi="Abadi Extra Light"/>
          <w:sz w:val="28"/>
          <w:szCs w:val="28"/>
        </w:rPr>
        <w:t>I</w:t>
      </w:r>
      <w:r>
        <w:rPr>
          <w:rFonts w:ascii="Abadi Extra Light" w:hAnsi="Abadi Extra Light"/>
          <w:sz w:val="28"/>
          <w:szCs w:val="28"/>
        </w:rPr>
        <w:t xml:space="preserve">ndependent </w:t>
      </w:r>
      <w:r w:rsidR="003D182D">
        <w:rPr>
          <w:rFonts w:ascii="Abadi Extra Light" w:hAnsi="Abadi Extra Light"/>
          <w:sz w:val="28"/>
          <w:szCs w:val="28"/>
        </w:rPr>
        <w:t>C</w:t>
      </w:r>
      <w:r>
        <w:rPr>
          <w:rFonts w:ascii="Abadi Extra Light" w:hAnsi="Abadi Extra Light"/>
          <w:sz w:val="28"/>
          <w:szCs w:val="28"/>
        </w:rPr>
        <w:t xml:space="preserve">ustody </w:t>
      </w:r>
      <w:r w:rsidR="003D182D">
        <w:rPr>
          <w:rFonts w:ascii="Abadi Extra Light" w:hAnsi="Abadi Extra Light"/>
          <w:sz w:val="28"/>
          <w:szCs w:val="28"/>
        </w:rPr>
        <w:t>V</w:t>
      </w:r>
      <w:r>
        <w:rPr>
          <w:rFonts w:ascii="Abadi Extra Light" w:hAnsi="Abadi Extra Light"/>
          <w:sz w:val="28"/>
          <w:szCs w:val="28"/>
        </w:rPr>
        <w:t xml:space="preserve">isiting is a system that has been developed to meet one of the recommendations from The Scarman Report. The Scarman Report was produced as a result of the Civil Disorders in 1981 where several outbreaks of unrest occurred in major cities throughout the country. </w:t>
      </w:r>
      <w:r w:rsidRPr="00EE3B22">
        <w:rPr>
          <w:rFonts w:ascii="Abadi Extra Light" w:hAnsi="Abadi Extra Light"/>
          <w:sz w:val="28"/>
          <w:szCs w:val="28"/>
        </w:rPr>
        <w:t>The most significant of these disorders took place in Brixton when hundreds of young people attacked property and the police.</w:t>
      </w:r>
    </w:p>
    <w:p w14:paraId="246AE267" w14:textId="39E32573" w:rsidR="00EE3B22" w:rsidRPr="00EE3B22" w:rsidRDefault="00EE3B22" w:rsidP="00EE3B22">
      <w:pPr>
        <w:spacing w:line="276" w:lineRule="auto"/>
        <w:rPr>
          <w:rFonts w:ascii="Abadi Extra Light" w:hAnsi="Abadi Extra Light"/>
          <w:sz w:val="28"/>
          <w:szCs w:val="28"/>
        </w:rPr>
      </w:pPr>
      <w:r w:rsidRPr="00EE3B22">
        <w:rPr>
          <w:rFonts w:ascii="Abadi Extra Light" w:hAnsi="Abadi Extra Light"/>
          <w:sz w:val="28"/>
          <w:szCs w:val="28"/>
        </w:rPr>
        <w:t>The cause of these disorders centred around people protesting about oppressive policing and in particular the alleged harassment of people, especially young black people, by the police</w:t>
      </w:r>
      <w:r>
        <w:rPr>
          <w:rFonts w:ascii="Abadi Extra Light" w:hAnsi="Abadi Extra Light"/>
          <w:sz w:val="28"/>
          <w:szCs w:val="28"/>
        </w:rPr>
        <w:t xml:space="preserve">. These </w:t>
      </w:r>
      <w:r w:rsidRPr="00EE3B22">
        <w:rPr>
          <w:rFonts w:ascii="Abadi Extra Light" w:hAnsi="Abadi Extra Light"/>
          <w:sz w:val="28"/>
          <w:szCs w:val="28"/>
        </w:rPr>
        <w:t>incidents were anti-police and voiced a lack of trust in the law and order authorities.</w:t>
      </w:r>
    </w:p>
    <w:p w14:paraId="070DF91E" w14:textId="5707C6CA" w:rsidR="00EE3B22" w:rsidRDefault="00EE3B22" w:rsidP="00EE3B22">
      <w:pPr>
        <w:spacing w:line="276" w:lineRule="auto"/>
        <w:rPr>
          <w:rFonts w:ascii="Abadi Extra Light" w:hAnsi="Abadi Extra Light"/>
          <w:sz w:val="28"/>
          <w:szCs w:val="28"/>
        </w:rPr>
      </w:pPr>
      <w:r w:rsidRPr="00EE3B22">
        <w:rPr>
          <w:rFonts w:ascii="Abadi Extra Light" w:hAnsi="Abadi Extra Light"/>
          <w:sz w:val="28"/>
          <w:szCs w:val="28"/>
        </w:rPr>
        <w:t>After days of unrest, these serious incidents led to the government ordering an urgent inquiry and appointing Lord Scarman to conduct a comprehensive investigation into the events.</w:t>
      </w:r>
    </w:p>
    <w:p w14:paraId="76B02138" w14:textId="6FBD6324" w:rsidR="00EE3B22" w:rsidRDefault="00EE3B22" w:rsidP="00EE3B22">
      <w:pPr>
        <w:spacing w:line="276" w:lineRule="auto"/>
        <w:rPr>
          <w:rFonts w:ascii="Abadi Extra Light" w:hAnsi="Abadi Extra Light"/>
          <w:sz w:val="28"/>
          <w:szCs w:val="28"/>
        </w:rPr>
      </w:pPr>
      <w:r w:rsidRPr="00EE3B22">
        <w:rPr>
          <w:rFonts w:ascii="Abadi Extra Light" w:hAnsi="Abadi Extra Light"/>
          <w:sz w:val="28"/>
          <w:szCs w:val="28"/>
        </w:rPr>
        <w:t>Lord Scarman recommended</w:t>
      </w:r>
      <w:r>
        <w:rPr>
          <w:rFonts w:ascii="Abadi Extra Light" w:hAnsi="Abadi Extra Light"/>
          <w:sz w:val="28"/>
          <w:szCs w:val="28"/>
        </w:rPr>
        <w:t xml:space="preserve"> </w:t>
      </w:r>
      <w:r w:rsidRPr="00EE3B22">
        <w:rPr>
          <w:rFonts w:ascii="Abadi Extra Light" w:hAnsi="Abadi Extra Light"/>
          <w:sz w:val="28"/>
          <w:szCs w:val="28"/>
        </w:rPr>
        <w:t>that provision be made for random checks by people other than police</w:t>
      </w:r>
      <w:r>
        <w:rPr>
          <w:rFonts w:ascii="Abadi Extra Light" w:hAnsi="Abadi Extra Light"/>
          <w:sz w:val="28"/>
          <w:szCs w:val="28"/>
        </w:rPr>
        <w:t xml:space="preserve"> </w:t>
      </w:r>
      <w:r w:rsidRPr="00EE3B22">
        <w:rPr>
          <w:rFonts w:ascii="Abadi Extra Light" w:hAnsi="Abadi Extra Light"/>
          <w:sz w:val="28"/>
          <w:szCs w:val="28"/>
        </w:rPr>
        <w:t>officers on the interrogation and detention of suspects in police stations.</w:t>
      </w:r>
      <w:r>
        <w:rPr>
          <w:rFonts w:ascii="Abadi Extra Light" w:hAnsi="Abadi Extra Light"/>
          <w:sz w:val="28"/>
          <w:szCs w:val="28"/>
        </w:rPr>
        <w:t xml:space="preserve"> </w:t>
      </w:r>
      <w:r w:rsidRPr="00EE3B22">
        <w:rPr>
          <w:rFonts w:ascii="Abadi Extra Light" w:hAnsi="Abadi Extra Light"/>
          <w:sz w:val="28"/>
          <w:szCs w:val="28"/>
        </w:rPr>
        <w:t>The aim of this was to promote public confidence in policing, ensuring all</w:t>
      </w:r>
      <w:r>
        <w:rPr>
          <w:rFonts w:ascii="Abadi Extra Light" w:hAnsi="Abadi Extra Light"/>
          <w:sz w:val="28"/>
          <w:szCs w:val="28"/>
        </w:rPr>
        <w:t xml:space="preserve"> </w:t>
      </w:r>
      <w:r w:rsidRPr="00EE3B22">
        <w:rPr>
          <w:rFonts w:ascii="Abadi Extra Light" w:hAnsi="Abadi Extra Light"/>
          <w:sz w:val="28"/>
          <w:szCs w:val="28"/>
        </w:rPr>
        <w:t>policing activity was accessible and transparent to scrutiny by the public.</w:t>
      </w:r>
    </w:p>
    <w:p w14:paraId="2097FCF0" w14:textId="77777777" w:rsidR="00F713B1" w:rsidRDefault="00F713B1" w:rsidP="00EE3B22">
      <w:pPr>
        <w:spacing w:line="276" w:lineRule="auto"/>
        <w:rPr>
          <w:rFonts w:ascii="Abadi Extra Light" w:hAnsi="Abadi Extra Light"/>
          <w:sz w:val="28"/>
          <w:szCs w:val="28"/>
        </w:rPr>
      </w:pPr>
      <w:r>
        <w:rPr>
          <w:noProof/>
        </w:rPr>
        <w:drawing>
          <wp:anchor distT="0" distB="0" distL="114300" distR="114300" simplePos="0" relativeHeight="251686912" behindDoc="1" locked="0" layoutInCell="1" allowOverlap="1" wp14:anchorId="63B28AFD" wp14:editId="6EC347CC">
            <wp:simplePos x="0" y="0"/>
            <wp:positionH relativeFrom="margin">
              <wp:posOffset>1246505</wp:posOffset>
            </wp:positionH>
            <wp:positionV relativeFrom="page">
              <wp:posOffset>6978650</wp:posOffset>
            </wp:positionV>
            <wp:extent cx="3577590" cy="2400300"/>
            <wp:effectExtent l="19050" t="0" r="22860" b="704850"/>
            <wp:wrapTight wrapText="bothSides">
              <wp:wrapPolygon edited="0">
                <wp:start x="575" y="0"/>
                <wp:lineTo x="-115" y="514"/>
                <wp:lineTo x="-115" y="27771"/>
                <wp:lineTo x="21623" y="27771"/>
                <wp:lineTo x="21623" y="1714"/>
                <wp:lineTo x="21508" y="1029"/>
                <wp:lineTo x="21048" y="0"/>
                <wp:lineTo x="575" y="0"/>
              </wp:wrapPolygon>
            </wp:wrapTight>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7590" cy="2400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E3B22">
        <w:rPr>
          <w:rFonts w:ascii="Abadi Extra Light" w:hAnsi="Abadi Extra Light"/>
          <w:sz w:val="28"/>
          <w:szCs w:val="28"/>
        </w:rPr>
        <w:t>T</w:t>
      </w:r>
      <w:r w:rsidR="00EE3B22" w:rsidRPr="00EE3B22">
        <w:rPr>
          <w:rFonts w:ascii="Abadi Extra Light" w:hAnsi="Abadi Extra Light"/>
          <w:sz w:val="28"/>
          <w:szCs w:val="28"/>
        </w:rPr>
        <w:t>he Police and Crime Act 2002 made custody visiting statutory</w:t>
      </w:r>
      <w:r w:rsidR="00EE3B22">
        <w:rPr>
          <w:rFonts w:ascii="Abadi Extra Light" w:hAnsi="Abadi Extra Light"/>
          <w:sz w:val="28"/>
          <w:szCs w:val="28"/>
        </w:rPr>
        <w:t xml:space="preserve"> </w:t>
      </w:r>
      <w:r w:rsidR="00EE3B22" w:rsidRPr="00EE3B22">
        <w:rPr>
          <w:rFonts w:ascii="Abadi Extra Light" w:hAnsi="Abadi Extra Light"/>
          <w:sz w:val="28"/>
          <w:szCs w:val="28"/>
        </w:rPr>
        <w:t>with the Home Office introducing the ‘Codes of Practice for Independent</w:t>
      </w:r>
      <w:r w:rsidR="00EE3B22">
        <w:rPr>
          <w:rFonts w:ascii="Abadi Extra Light" w:hAnsi="Abadi Extra Light"/>
          <w:sz w:val="28"/>
          <w:szCs w:val="28"/>
        </w:rPr>
        <w:t xml:space="preserve"> </w:t>
      </w:r>
      <w:r w:rsidR="00EE3B22" w:rsidRPr="00EE3B22">
        <w:rPr>
          <w:rFonts w:ascii="Abadi Extra Light" w:hAnsi="Abadi Extra Light"/>
          <w:sz w:val="28"/>
          <w:szCs w:val="28"/>
        </w:rPr>
        <w:t>Custody Visiting’. The Police Reform and Social Responsibility Act</w:t>
      </w:r>
      <w:r w:rsidR="00EE3B22">
        <w:rPr>
          <w:rFonts w:ascii="Abadi Extra Light" w:hAnsi="Abadi Extra Light"/>
          <w:sz w:val="28"/>
          <w:szCs w:val="28"/>
        </w:rPr>
        <w:t xml:space="preserve"> </w:t>
      </w:r>
      <w:r w:rsidR="00EE3B22" w:rsidRPr="00EE3B22">
        <w:rPr>
          <w:rFonts w:ascii="Abadi Extra Light" w:hAnsi="Abadi Extra Light"/>
          <w:sz w:val="28"/>
          <w:szCs w:val="28"/>
        </w:rPr>
        <w:t>2011 introduced Police and Crime Commissioners and gave them the</w:t>
      </w:r>
      <w:r w:rsidR="00EE3B22">
        <w:rPr>
          <w:rFonts w:ascii="Abadi Extra Light" w:hAnsi="Abadi Extra Light"/>
          <w:sz w:val="28"/>
          <w:szCs w:val="28"/>
        </w:rPr>
        <w:t xml:space="preserve"> </w:t>
      </w:r>
      <w:r w:rsidR="00EE3B22" w:rsidRPr="00EE3B22">
        <w:rPr>
          <w:rFonts w:ascii="Abadi Extra Light" w:hAnsi="Abadi Extra Light"/>
          <w:sz w:val="28"/>
          <w:szCs w:val="28"/>
        </w:rPr>
        <w:t xml:space="preserve">responsibility for operating and overseeing </w:t>
      </w:r>
      <w:r w:rsidR="003E6762">
        <w:rPr>
          <w:rFonts w:ascii="Abadi Extra Light" w:hAnsi="Abadi Extra Light"/>
          <w:sz w:val="28"/>
          <w:szCs w:val="28"/>
        </w:rPr>
        <w:t>the</w:t>
      </w:r>
      <w:r w:rsidR="00EE3B22" w:rsidRPr="00EE3B22">
        <w:rPr>
          <w:rFonts w:ascii="Abadi Extra Light" w:hAnsi="Abadi Extra Light"/>
          <w:sz w:val="28"/>
          <w:szCs w:val="28"/>
        </w:rPr>
        <w:t xml:space="preserve"> scheme in their police area.</w:t>
      </w:r>
    </w:p>
    <w:p w14:paraId="645B2E11" w14:textId="0277EA49" w:rsidR="00613D7B" w:rsidRPr="00F713B1" w:rsidRDefault="00CB5088" w:rsidP="00F95E0B">
      <w:pPr>
        <w:pStyle w:val="Heading1"/>
        <w:rPr>
          <w:sz w:val="28"/>
          <w:szCs w:val="28"/>
        </w:rPr>
      </w:pPr>
      <w:r>
        <w:rPr>
          <w:noProof/>
          <w:sz w:val="28"/>
          <w:szCs w:val="28"/>
        </w:rPr>
        <w:lastRenderedPageBreak/>
        <w:drawing>
          <wp:anchor distT="0" distB="0" distL="114300" distR="114300" simplePos="0" relativeHeight="251660288" behindDoc="1" locked="0" layoutInCell="1" allowOverlap="1" wp14:anchorId="4B9C116D" wp14:editId="54A657FE">
            <wp:simplePos x="0" y="0"/>
            <wp:positionH relativeFrom="page">
              <wp:posOffset>3978910</wp:posOffset>
            </wp:positionH>
            <wp:positionV relativeFrom="page">
              <wp:posOffset>527050</wp:posOffset>
            </wp:positionV>
            <wp:extent cx="3338830" cy="2470150"/>
            <wp:effectExtent l="190500" t="190500" r="185420" b="196850"/>
            <wp:wrapTight wrapText="bothSides">
              <wp:wrapPolygon edited="0">
                <wp:start x="246" y="-1666"/>
                <wp:lineTo x="-1232" y="-1333"/>
                <wp:lineTo x="-1232" y="21156"/>
                <wp:lineTo x="-370" y="22655"/>
                <wp:lineTo x="246" y="23155"/>
                <wp:lineTo x="21197" y="23155"/>
                <wp:lineTo x="21814" y="22655"/>
                <wp:lineTo x="22676" y="20156"/>
                <wp:lineTo x="22676" y="1333"/>
                <wp:lineTo x="21321" y="-1166"/>
                <wp:lineTo x="21197" y="-1666"/>
                <wp:lineTo x="246" y="-1666"/>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8830" cy="2470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613D7B">
        <w:t xml:space="preserve">The Custody Estate </w:t>
      </w:r>
    </w:p>
    <w:p w14:paraId="44B9BF65" w14:textId="1E9798D8" w:rsidR="00D5132A" w:rsidRDefault="000F4061" w:rsidP="000F4061">
      <w:pPr>
        <w:spacing w:line="276" w:lineRule="auto"/>
        <w:rPr>
          <w:rFonts w:ascii="Abadi Extra Light" w:hAnsi="Abadi Extra Light"/>
          <w:sz w:val="28"/>
          <w:szCs w:val="28"/>
        </w:rPr>
      </w:pPr>
      <w:r>
        <w:rPr>
          <w:rFonts w:ascii="Abadi Extra Light" w:hAnsi="Abadi Extra Light"/>
          <w:sz w:val="28"/>
          <w:szCs w:val="28"/>
        </w:rPr>
        <w:t>Bedfordshire has two custody suites</w:t>
      </w:r>
      <w:r w:rsidR="00DE7D81">
        <w:rPr>
          <w:rFonts w:ascii="Abadi Extra Light" w:hAnsi="Abadi Extra Light"/>
          <w:sz w:val="28"/>
          <w:szCs w:val="28"/>
        </w:rPr>
        <w:t xml:space="preserve"> which are</w:t>
      </w:r>
      <w:r>
        <w:rPr>
          <w:rFonts w:ascii="Abadi Extra Light" w:hAnsi="Abadi Extra Light"/>
          <w:sz w:val="28"/>
          <w:szCs w:val="28"/>
        </w:rPr>
        <w:t xml:space="preserve"> located in Luton and Kempston. Luton Custody Suite h</w:t>
      </w:r>
      <w:r w:rsidR="00DE7D81">
        <w:rPr>
          <w:rFonts w:ascii="Abadi Extra Light" w:hAnsi="Abadi Extra Light"/>
          <w:sz w:val="28"/>
          <w:szCs w:val="28"/>
        </w:rPr>
        <w:t>olds</w:t>
      </w:r>
      <w:r>
        <w:rPr>
          <w:rFonts w:ascii="Abadi Extra Light" w:hAnsi="Abadi Extra Light"/>
          <w:sz w:val="28"/>
          <w:szCs w:val="28"/>
        </w:rPr>
        <w:t xml:space="preserve"> 21 cells, and the newly implemented Kempston Custody </w:t>
      </w:r>
      <w:r w:rsidRPr="0094292E">
        <w:rPr>
          <w:rFonts w:ascii="Abadi Extra Light" w:hAnsi="Abadi Extra Light"/>
          <w:sz w:val="28"/>
          <w:szCs w:val="28"/>
        </w:rPr>
        <w:t>Suite h</w:t>
      </w:r>
      <w:r w:rsidR="00DE7D81" w:rsidRPr="0094292E">
        <w:rPr>
          <w:rFonts w:ascii="Abadi Extra Light" w:hAnsi="Abadi Extra Light"/>
          <w:sz w:val="28"/>
          <w:szCs w:val="28"/>
        </w:rPr>
        <w:t>olds</w:t>
      </w:r>
      <w:r w:rsidRPr="0094292E">
        <w:rPr>
          <w:rFonts w:ascii="Abadi Extra Light" w:hAnsi="Abadi Extra Light"/>
          <w:sz w:val="28"/>
          <w:szCs w:val="28"/>
        </w:rPr>
        <w:t xml:space="preserve"> </w:t>
      </w:r>
      <w:r w:rsidR="00FD0A1F" w:rsidRPr="0094292E">
        <w:rPr>
          <w:rFonts w:ascii="Abadi Extra Light" w:hAnsi="Abadi Extra Light"/>
          <w:sz w:val="28"/>
          <w:szCs w:val="28"/>
        </w:rPr>
        <w:t>22</w:t>
      </w:r>
      <w:r w:rsidRPr="0094292E">
        <w:rPr>
          <w:rFonts w:ascii="Abadi Extra Light" w:hAnsi="Abadi Extra Light"/>
          <w:sz w:val="28"/>
          <w:szCs w:val="28"/>
        </w:rPr>
        <w:t xml:space="preserve"> cells</w:t>
      </w:r>
      <w:r>
        <w:rPr>
          <w:rFonts w:ascii="Abadi Extra Light" w:hAnsi="Abadi Extra Light"/>
          <w:sz w:val="28"/>
          <w:szCs w:val="28"/>
        </w:rPr>
        <w:t>.</w:t>
      </w:r>
    </w:p>
    <w:p w14:paraId="6E2A5743" w14:textId="0A4643F2" w:rsidR="00DE7D81" w:rsidRDefault="00DE7D81" w:rsidP="000F4061">
      <w:pPr>
        <w:spacing w:line="276" w:lineRule="auto"/>
        <w:rPr>
          <w:rFonts w:ascii="Abadi Extra Light" w:hAnsi="Abadi Extra Light"/>
          <w:sz w:val="28"/>
          <w:szCs w:val="28"/>
        </w:rPr>
      </w:pPr>
      <w:r>
        <w:rPr>
          <w:rFonts w:ascii="Abadi Extra Light" w:hAnsi="Abadi Extra Light"/>
          <w:sz w:val="28"/>
          <w:szCs w:val="28"/>
        </w:rPr>
        <w:t xml:space="preserve">The new state-of-the-art Bedfordshire Police Custody Suite located in Kempston is the first major building commissioned on site since 2005 and also includes 1,600sqm of new office space for Police Officers and Staff. </w:t>
      </w:r>
      <w:r w:rsidRPr="00DE7D81">
        <w:rPr>
          <w:rFonts w:ascii="Abadi Extra Light" w:hAnsi="Abadi Extra Light"/>
          <w:sz w:val="28"/>
          <w:szCs w:val="28"/>
        </w:rPr>
        <w:t xml:space="preserve">This </w:t>
      </w:r>
      <w:r>
        <w:rPr>
          <w:rFonts w:ascii="Abadi Extra Light" w:hAnsi="Abadi Extra Light"/>
          <w:sz w:val="28"/>
          <w:szCs w:val="28"/>
        </w:rPr>
        <w:t>allows</w:t>
      </w:r>
      <w:r w:rsidRPr="00DE7D81">
        <w:rPr>
          <w:rFonts w:ascii="Abadi Extra Light" w:hAnsi="Abadi Extra Light"/>
          <w:sz w:val="28"/>
          <w:szCs w:val="28"/>
        </w:rPr>
        <w:t xml:space="preserve"> the force to have all </w:t>
      </w:r>
      <w:r>
        <w:rPr>
          <w:rFonts w:ascii="Abadi Extra Light" w:hAnsi="Abadi Extra Light"/>
          <w:sz w:val="28"/>
          <w:szCs w:val="28"/>
        </w:rPr>
        <w:t xml:space="preserve">of </w:t>
      </w:r>
      <w:r w:rsidRPr="00DE7D81">
        <w:rPr>
          <w:rFonts w:ascii="Abadi Extra Light" w:hAnsi="Abadi Extra Light"/>
          <w:sz w:val="28"/>
          <w:szCs w:val="28"/>
        </w:rPr>
        <w:t>its investigation teams operating under one roof, which</w:t>
      </w:r>
      <w:r>
        <w:rPr>
          <w:rFonts w:ascii="Abadi Extra Light" w:hAnsi="Abadi Extra Light"/>
          <w:sz w:val="28"/>
          <w:szCs w:val="28"/>
        </w:rPr>
        <w:t xml:space="preserve"> </w:t>
      </w:r>
      <w:r w:rsidRPr="00DE7D81">
        <w:rPr>
          <w:rFonts w:ascii="Abadi Extra Light" w:hAnsi="Abadi Extra Light"/>
          <w:sz w:val="28"/>
          <w:szCs w:val="28"/>
        </w:rPr>
        <w:t>translate</w:t>
      </w:r>
      <w:r>
        <w:rPr>
          <w:rFonts w:ascii="Abadi Extra Light" w:hAnsi="Abadi Extra Light"/>
          <w:sz w:val="28"/>
          <w:szCs w:val="28"/>
        </w:rPr>
        <w:t>s</w:t>
      </w:r>
      <w:r w:rsidRPr="00DE7D81">
        <w:rPr>
          <w:rFonts w:ascii="Abadi Extra Light" w:hAnsi="Abadi Extra Light"/>
          <w:sz w:val="28"/>
          <w:szCs w:val="28"/>
        </w:rPr>
        <w:t xml:space="preserve"> into benefits around operational work and information sharing.</w:t>
      </w:r>
      <w:r>
        <w:rPr>
          <w:rFonts w:ascii="Abadi Extra Light" w:hAnsi="Abadi Extra Light"/>
          <w:sz w:val="28"/>
          <w:szCs w:val="28"/>
        </w:rPr>
        <w:t xml:space="preserve"> Work began on site in August 2020 and the suite officially opened in April 2022. </w:t>
      </w:r>
    </w:p>
    <w:p w14:paraId="6B9A9B69" w14:textId="4F2ED8BC" w:rsidR="00FD0A1F" w:rsidRDefault="00FD0A1F" w:rsidP="00FD0A1F">
      <w:pPr>
        <w:spacing w:line="276" w:lineRule="auto"/>
        <w:rPr>
          <w:rFonts w:ascii="Abadi Extra Light" w:hAnsi="Abadi Extra Light"/>
          <w:sz w:val="28"/>
          <w:szCs w:val="28"/>
        </w:rPr>
      </w:pPr>
      <w:r w:rsidRPr="00FD0A1F">
        <w:rPr>
          <w:rFonts w:ascii="Abadi Extra Light" w:hAnsi="Abadi Extra Light"/>
          <w:b/>
          <w:bCs/>
          <w:sz w:val="28"/>
          <w:szCs w:val="28"/>
        </w:rPr>
        <w:t xml:space="preserve">Chief </w:t>
      </w:r>
      <w:r>
        <w:rPr>
          <w:rFonts w:ascii="Abadi Extra Light" w:hAnsi="Abadi Extra Light"/>
          <w:b/>
          <w:bCs/>
          <w:sz w:val="28"/>
          <w:szCs w:val="28"/>
        </w:rPr>
        <w:t>C</w:t>
      </w:r>
      <w:r w:rsidRPr="00FD0A1F">
        <w:rPr>
          <w:rFonts w:ascii="Abadi Extra Light" w:hAnsi="Abadi Extra Light"/>
          <w:b/>
          <w:bCs/>
          <w:sz w:val="28"/>
          <w:szCs w:val="28"/>
        </w:rPr>
        <w:t xml:space="preserve">onstable </w:t>
      </w:r>
      <w:r>
        <w:rPr>
          <w:rFonts w:ascii="Abadi Extra Light" w:hAnsi="Abadi Extra Light"/>
          <w:b/>
          <w:bCs/>
          <w:sz w:val="28"/>
          <w:szCs w:val="28"/>
        </w:rPr>
        <w:t xml:space="preserve">for Bedfordshire Police, </w:t>
      </w:r>
      <w:r w:rsidRPr="00FD0A1F">
        <w:rPr>
          <w:rFonts w:ascii="Abadi Extra Light" w:hAnsi="Abadi Extra Light"/>
          <w:b/>
          <w:bCs/>
          <w:sz w:val="28"/>
          <w:szCs w:val="28"/>
        </w:rPr>
        <w:t>Garry Forsyth</w:t>
      </w:r>
      <w:r>
        <w:rPr>
          <w:rFonts w:ascii="Abadi Extra Light" w:hAnsi="Abadi Extra Light"/>
          <w:b/>
          <w:bCs/>
          <w:sz w:val="28"/>
          <w:szCs w:val="28"/>
        </w:rPr>
        <w:t>,</w:t>
      </w:r>
      <w:r w:rsidRPr="00FD0A1F">
        <w:rPr>
          <w:rFonts w:ascii="Abadi Extra Light" w:hAnsi="Abadi Extra Light"/>
          <w:sz w:val="28"/>
          <w:szCs w:val="28"/>
        </w:rPr>
        <w:t xml:space="preserve"> said: </w:t>
      </w:r>
    </w:p>
    <w:p w14:paraId="50AC20B0" w14:textId="2EBAFC9B" w:rsidR="00FD0A1F" w:rsidRPr="00FD0A1F" w:rsidRDefault="00FD0A1F" w:rsidP="00FD0A1F">
      <w:pPr>
        <w:spacing w:line="276" w:lineRule="auto"/>
        <w:rPr>
          <w:rFonts w:ascii="Abadi Extra Light" w:hAnsi="Abadi Extra Light"/>
          <w:i/>
          <w:iCs/>
          <w:sz w:val="28"/>
          <w:szCs w:val="28"/>
        </w:rPr>
      </w:pPr>
      <w:r w:rsidRPr="00FD0A1F">
        <w:rPr>
          <w:rFonts w:ascii="Abadi Extra Light" w:hAnsi="Abadi Extra Light"/>
          <w:i/>
          <w:iCs/>
          <w:sz w:val="28"/>
          <w:szCs w:val="28"/>
        </w:rPr>
        <w:t>“This is an amazing investment for the force and a positive change for Bedfordshire Police.</w:t>
      </w:r>
    </w:p>
    <w:p w14:paraId="16888EC0" w14:textId="3C6B4D59" w:rsidR="00FD0A1F" w:rsidRPr="00FD0A1F" w:rsidRDefault="00FD0A1F" w:rsidP="00FD0A1F">
      <w:pPr>
        <w:spacing w:line="276" w:lineRule="auto"/>
        <w:rPr>
          <w:rFonts w:ascii="Abadi Extra Light" w:hAnsi="Abadi Extra Light"/>
          <w:i/>
          <w:iCs/>
          <w:sz w:val="28"/>
          <w:szCs w:val="28"/>
        </w:rPr>
      </w:pPr>
      <w:r w:rsidRPr="00FD0A1F">
        <w:rPr>
          <w:rFonts w:ascii="Abadi Extra Light" w:hAnsi="Abadi Extra Light"/>
          <w:i/>
          <w:iCs/>
          <w:sz w:val="28"/>
          <w:szCs w:val="28"/>
        </w:rPr>
        <w:t>“New technology and innovative design will help us give the maximum care and support for those visiting custody, as we continue to improve the service we give.</w:t>
      </w:r>
    </w:p>
    <w:p w14:paraId="180F9461" w14:textId="18B46A7C" w:rsidR="00FD0A1F" w:rsidRPr="00FD0A1F" w:rsidRDefault="00CB5088" w:rsidP="00FD0A1F">
      <w:pPr>
        <w:spacing w:line="276" w:lineRule="auto"/>
        <w:rPr>
          <w:rFonts w:ascii="Abadi Extra Light" w:hAnsi="Abadi Extra Light"/>
          <w:i/>
          <w:iCs/>
          <w:sz w:val="28"/>
          <w:szCs w:val="28"/>
        </w:rPr>
      </w:pPr>
      <w:r>
        <w:rPr>
          <w:rFonts w:ascii="Abadi Extra Light" w:hAnsi="Abadi Extra Light"/>
          <w:noProof/>
          <w:sz w:val="28"/>
          <w:szCs w:val="28"/>
        </w:rPr>
        <w:drawing>
          <wp:anchor distT="0" distB="0" distL="114300" distR="114300" simplePos="0" relativeHeight="251662336" behindDoc="1" locked="0" layoutInCell="1" allowOverlap="1" wp14:anchorId="0CBF20BB" wp14:editId="0C8A80EC">
            <wp:simplePos x="0" y="0"/>
            <wp:positionH relativeFrom="column">
              <wp:posOffset>3057525</wp:posOffset>
            </wp:positionH>
            <wp:positionV relativeFrom="page">
              <wp:posOffset>6692900</wp:posOffset>
            </wp:positionV>
            <wp:extent cx="3238500" cy="2159000"/>
            <wp:effectExtent l="190500" t="190500" r="190500" b="184150"/>
            <wp:wrapTight wrapText="bothSides">
              <wp:wrapPolygon edited="0">
                <wp:start x="254" y="-1906"/>
                <wp:lineTo x="-1271" y="-1525"/>
                <wp:lineTo x="-1271" y="20965"/>
                <wp:lineTo x="254" y="22871"/>
                <wp:lineTo x="254" y="23252"/>
                <wp:lineTo x="21219" y="23252"/>
                <wp:lineTo x="21346" y="22871"/>
                <wp:lineTo x="22744" y="20012"/>
                <wp:lineTo x="22744" y="1525"/>
                <wp:lineTo x="21346" y="-1334"/>
                <wp:lineTo x="21219" y="-1906"/>
                <wp:lineTo x="254" y="-1906"/>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D0A1F" w:rsidRPr="00FD0A1F">
        <w:rPr>
          <w:rFonts w:ascii="Abadi Extra Light" w:hAnsi="Abadi Extra Light"/>
          <w:i/>
          <w:iCs/>
          <w:sz w:val="28"/>
          <w:szCs w:val="28"/>
        </w:rPr>
        <w:t>“As well as the new custody suite, the new working space for officers and staff will create an innovative and cohesive way of working.</w:t>
      </w:r>
    </w:p>
    <w:p w14:paraId="2D2CB84C" w14:textId="7E0B75D5" w:rsidR="00FD0A1F" w:rsidRDefault="00FD0A1F" w:rsidP="00FD0A1F">
      <w:pPr>
        <w:spacing w:line="276" w:lineRule="auto"/>
        <w:rPr>
          <w:rFonts w:ascii="Abadi Extra Light" w:hAnsi="Abadi Extra Light"/>
          <w:i/>
          <w:iCs/>
          <w:sz w:val="28"/>
          <w:szCs w:val="28"/>
        </w:rPr>
      </w:pPr>
      <w:r w:rsidRPr="00FD0A1F">
        <w:rPr>
          <w:rFonts w:ascii="Abadi Extra Light" w:hAnsi="Abadi Extra Light"/>
          <w:i/>
          <w:iCs/>
          <w:sz w:val="28"/>
          <w:szCs w:val="28"/>
        </w:rPr>
        <w:t>“The building will benefit the force for many years to come and marks a key piece of history for the force.”</w:t>
      </w:r>
    </w:p>
    <w:p w14:paraId="1D00B456" w14:textId="752E36E6" w:rsidR="00FD0A1F" w:rsidRDefault="00F03ABC" w:rsidP="00FD0A1F">
      <w:pPr>
        <w:spacing w:line="276" w:lineRule="auto"/>
        <w:rPr>
          <w:rFonts w:ascii="Abadi Extra Light" w:hAnsi="Abadi Extra Light"/>
          <w:sz w:val="28"/>
          <w:szCs w:val="28"/>
        </w:rPr>
      </w:pPr>
      <w:r w:rsidRPr="00F03ABC">
        <w:rPr>
          <w:rFonts w:ascii="Abadi Extra Light" w:hAnsi="Abadi Extra Light"/>
          <w:sz w:val="28"/>
          <w:szCs w:val="28"/>
        </w:rPr>
        <w:t>Once booked in</w:t>
      </w:r>
      <w:r>
        <w:rPr>
          <w:rFonts w:ascii="Abadi Extra Light" w:hAnsi="Abadi Extra Light"/>
          <w:sz w:val="28"/>
          <w:szCs w:val="28"/>
        </w:rPr>
        <w:t>,</w:t>
      </w:r>
      <w:r w:rsidRPr="00F03ABC">
        <w:rPr>
          <w:rFonts w:ascii="Abadi Extra Light" w:hAnsi="Abadi Extra Light"/>
          <w:sz w:val="28"/>
          <w:szCs w:val="28"/>
        </w:rPr>
        <w:t xml:space="preserve"> detainee</w:t>
      </w:r>
      <w:r>
        <w:rPr>
          <w:rFonts w:ascii="Abadi Extra Light" w:hAnsi="Abadi Extra Light"/>
          <w:sz w:val="28"/>
          <w:szCs w:val="28"/>
        </w:rPr>
        <w:t xml:space="preserve">s are </w:t>
      </w:r>
      <w:r w:rsidRPr="00F03ABC">
        <w:rPr>
          <w:rFonts w:ascii="Abadi Extra Light" w:hAnsi="Abadi Extra Light"/>
          <w:sz w:val="28"/>
          <w:szCs w:val="28"/>
        </w:rPr>
        <w:t>placed in either the blue or green wing. Each wing has specialised cells for those deemed vulnerable, children or first time arrested. These cells come with an increased viewing screen within the door.</w:t>
      </w:r>
      <w:r w:rsidR="00CB0B38">
        <w:rPr>
          <w:rFonts w:ascii="Abadi Extra Light" w:hAnsi="Abadi Extra Light"/>
          <w:sz w:val="28"/>
          <w:szCs w:val="28"/>
        </w:rPr>
        <w:t xml:space="preserve"> </w:t>
      </w:r>
      <w:r w:rsidR="00CB0B38" w:rsidRPr="00CB0B38">
        <w:rPr>
          <w:rFonts w:ascii="Abadi Extra Light" w:hAnsi="Abadi Extra Light"/>
          <w:sz w:val="28"/>
          <w:szCs w:val="28"/>
        </w:rPr>
        <w:t xml:space="preserve">There are seven interview rooms – two with moveable furniture, four consultation rooms and two virtual courts. </w:t>
      </w:r>
    </w:p>
    <w:p w14:paraId="43153FF6" w14:textId="28BB2AB6" w:rsidR="00DE7D81" w:rsidRDefault="005859C9" w:rsidP="00F95E0B">
      <w:pPr>
        <w:pStyle w:val="Heading1"/>
      </w:pPr>
      <w:r>
        <w:lastRenderedPageBreak/>
        <w:t xml:space="preserve">The Bedfordshire Scheme </w:t>
      </w:r>
    </w:p>
    <w:p w14:paraId="51A8C100" w14:textId="4AF2623E" w:rsidR="0098482B" w:rsidRDefault="000A0170" w:rsidP="000F4061">
      <w:pPr>
        <w:spacing w:line="276" w:lineRule="auto"/>
        <w:rPr>
          <w:rFonts w:ascii="Abadi Extra Light" w:hAnsi="Abadi Extra Light"/>
          <w:sz w:val="28"/>
          <w:szCs w:val="28"/>
        </w:rPr>
      </w:pPr>
      <w:r>
        <w:rPr>
          <w:rFonts w:ascii="Abadi Extra Light" w:hAnsi="Abadi Extra Light"/>
          <w:sz w:val="28"/>
          <w:szCs w:val="28"/>
        </w:rPr>
        <w:t xml:space="preserve">An Independent Custody Visitor (ICV) is a volunteer who visits Police Custody Suites to check on the welfare of those who have been detained. This can include but is not limited to checking that </w:t>
      </w:r>
      <w:r w:rsidR="00C03B6B">
        <w:rPr>
          <w:rFonts w:ascii="Abadi Extra Light" w:hAnsi="Abadi Extra Light"/>
          <w:sz w:val="28"/>
          <w:szCs w:val="28"/>
        </w:rPr>
        <w:t xml:space="preserve">a </w:t>
      </w:r>
      <w:r>
        <w:rPr>
          <w:rFonts w:ascii="Abadi Extra Light" w:hAnsi="Abadi Extra Light"/>
          <w:sz w:val="28"/>
          <w:szCs w:val="28"/>
        </w:rPr>
        <w:t xml:space="preserve">detainee has received their rights and that they have access to free legal advice, entitlement to food and beverage and that they are being treated fairly. </w:t>
      </w:r>
    </w:p>
    <w:p w14:paraId="1E82072A" w14:textId="1276ED74" w:rsidR="000A0170" w:rsidRDefault="000A0170" w:rsidP="000F4061">
      <w:pPr>
        <w:spacing w:line="276" w:lineRule="auto"/>
        <w:rPr>
          <w:rFonts w:ascii="Abadi Extra Light" w:hAnsi="Abadi Extra Light"/>
          <w:sz w:val="28"/>
          <w:szCs w:val="28"/>
        </w:rPr>
      </w:pPr>
      <w:r>
        <w:rPr>
          <w:rFonts w:ascii="Abadi Extra Light" w:hAnsi="Abadi Extra Light"/>
          <w:sz w:val="28"/>
          <w:szCs w:val="28"/>
        </w:rPr>
        <w:t xml:space="preserve">The Bedfordshire Scheme </w:t>
      </w:r>
      <w:r w:rsidRPr="0094292E">
        <w:rPr>
          <w:rFonts w:ascii="Abadi Extra Light" w:hAnsi="Abadi Extra Light"/>
          <w:sz w:val="28"/>
          <w:szCs w:val="28"/>
        </w:rPr>
        <w:t xml:space="preserve">currently has </w:t>
      </w:r>
      <w:r w:rsidR="00B51417" w:rsidRPr="0094292E">
        <w:rPr>
          <w:rFonts w:ascii="Abadi Extra Light" w:hAnsi="Abadi Extra Light"/>
          <w:sz w:val="28"/>
          <w:szCs w:val="28"/>
        </w:rPr>
        <w:t>30</w:t>
      </w:r>
      <w:r w:rsidRPr="0094292E">
        <w:rPr>
          <w:rFonts w:ascii="Abadi Extra Light" w:hAnsi="Abadi Extra Light"/>
          <w:sz w:val="28"/>
          <w:szCs w:val="28"/>
        </w:rPr>
        <w:t xml:space="preserve"> ICVs</w:t>
      </w:r>
      <w:r>
        <w:rPr>
          <w:rFonts w:ascii="Abadi Extra Light" w:hAnsi="Abadi Extra Light"/>
          <w:sz w:val="28"/>
          <w:szCs w:val="28"/>
        </w:rPr>
        <w:t xml:space="preserve"> volunteering across both Custody Suites</w:t>
      </w:r>
      <w:r w:rsidR="0094292E">
        <w:rPr>
          <w:rFonts w:ascii="Abadi Extra Light" w:hAnsi="Abadi Extra Light"/>
          <w:sz w:val="28"/>
          <w:szCs w:val="28"/>
        </w:rPr>
        <w:t xml:space="preserve"> as of the beginning of June 2022</w:t>
      </w:r>
      <w:r>
        <w:rPr>
          <w:rFonts w:ascii="Abadi Extra Light" w:hAnsi="Abadi Extra Light"/>
          <w:sz w:val="28"/>
          <w:szCs w:val="28"/>
        </w:rPr>
        <w:t>. ICVs attend four quarterly panel meetings a year and receive regular training</w:t>
      </w:r>
      <w:r w:rsidR="00C03B6B">
        <w:rPr>
          <w:rFonts w:ascii="Abadi Extra Light" w:hAnsi="Abadi Extra Light"/>
          <w:sz w:val="28"/>
          <w:szCs w:val="28"/>
        </w:rPr>
        <w:t xml:space="preserve"> in Bedfordshire</w:t>
      </w:r>
      <w:r>
        <w:rPr>
          <w:rFonts w:ascii="Abadi Extra Light" w:hAnsi="Abadi Extra Light"/>
          <w:sz w:val="28"/>
          <w:szCs w:val="28"/>
        </w:rPr>
        <w:t xml:space="preserve">. </w:t>
      </w:r>
      <w:r w:rsidR="00F6492F">
        <w:rPr>
          <w:rFonts w:ascii="Abadi Extra Light" w:hAnsi="Abadi Extra Light"/>
          <w:sz w:val="28"/>
          <w:szCs w:val="28"/>
        </w:rPr>
        <w:t xml:space="preserve">The Chief Inspector of Custody attends the quarterly panel meetings to provide an update and to allow the volunteers to ask any questions. </w:t>
      </w:r>
      <w:r>
        <w:rPr>
          <w:rFonts w:ascii="Abadi Extra Light" w:hAnsi="Abadi Extra Light"/>
          <w:sz w:val="28"/>
          <w:szCs w:val="28"/>
        </w:rPr>
        <w:t xml:space="preserve">ICVs always visit in pairs and as well as checking on the welfare of detainees, </w:t>
      </w:r>
      <w:r w:rsidR="00C03B6B">
        <w:rPr>
          <w:rFonts w:ascii="Abadi Extra Light" w:hAnsi="Abadi Extra Light"/>
          <w:sz w:val="28"/>
          <w:szCs w:val="28"/>
        </w:rPr>
        <w:t xml:space="preserve">they also inspect the cells and facilities within the custody suite for health and safety purposes. </w:t>
      </w:r>
    </w:p>
    <w:p w14:paraId="298FBC40" w14:textId="79D797C3" w:rsidR="00C03B6B" w:rsidRDefault="007B4B54" w:rsidP="000F4061">
      <w:pPr>
        <w:spacing w:line="276" w:lineRule="auto"/>
        <w:rPr>
          <w:rFonts w:ascii="Abadi Extra Light" w:hAnsi="Abadi Extra Light"/>
          <w:sz w:val="28"/>
          <w:szCs w:val="28"/>
        </w:rPr>
      </w:pPr>
      <w:r>
        <w:rPr>
          <w:rFonts w:ascii="Abadi Extra Light" w:hAnsi="Abadi Extra Light"/>
          <w:sz w:val="28"/>
          <w:szCs w:val="28"/>
        </w:rPr>
        <w:t xml:space="preserve">ICVs can also inspect custody records where appropriate and if consent has been obtained from the detainee. If an ICV discovers an issue on their visit, this is raised to the Custody Sergeant present or the Custody Inspector if the matter is of a serious nature that requires urgent attention. </w:t>
      </w:r>
    </w:p>
    <w:p w14:paraId="512574CA" w14:textId="7C58DE27" w:rsidR="00896D10" w:rsidRDefault="00FF6473" w:rsidP="000F4061">
      <w:pPr>
        <w:spacing w:line="276" w:lineRule="auto"/>
        <w:rPr>
          <w:rFonts w:ascii="Abadi Extra Light" w:hAnsi="Abadi Extra Light"/>
          <w:sz w:val="28"/>
          <w:szCs w:val="28"/>
        </w:rPr>
      </w:pPr>
      <w:r>
        <w:rPr>
          <w:rFonts w:ascii="Abadi Extra Light" w:hAnsi="Abadi Extra Light"/>
          <w:noProof/>
          <w:sz w:val="28"/>
          <w:szCs w:val="28"/>
        </w:rPr>
        <w:drawing>
          <wp:anchor distT="0" distB="0" distL="114300" distR="114300" simplePos="0" relativeHeight="251679744" behindDoc="1" locked="0" layoutInCell="1" allowOverlap="1" wp14:anchorId="5DC60136" wp14:editId="38808273">
            <wp:simplePos x="0" y="0"/>
            <wp:positionH relativeFrom="page">
              <wp:posOffset>3763010</wp:posOffset>
            </wp:positionH>
            <wp:positionV relativeFrom="paragraph">
              <wp:posOffset>1465580</wp:posOffset>
            </wp:positionV>
            <wp:extent cx="3441700" cy="2222500"/>
            <wp:effectExtent l="19050" t="0" r="25400" b="654050"/>
            <wp:wrapTight wrapText="bothSides">
              <wp:wrapPolygon edited="0">
                <wp:start x="478" y="0"/>
                <wp:lineTo x="-120" y="370"/>
                <wp:lineTo x="-120" y="27771"/>
                <wp:lineTo x="21640" y="27771"/>
                <wp:lineTo x="21640" y="1666"/>
                <wp:lineTo x="21520" y="926"/>
                <wp:lineTo x="21042" y="0"/>
                <wp:lineTo x="478"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1700" cy="222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B4B54">
        <w:rPr>
          <w:rFonts w:ascii="Abadi Extra Light" w:hAnsi="Abadi Extra Light"/>
          <w:sz w:val="28"/>
          <w:szCs w:val="28"/>
        </w:rPr>
        <w:t xml:space="preserve">Once ICVs </w:t>
      </w:r>
      <w:r w:rsidR="00896D10">
        <w:rPr>
          <w:rFonts w:ascii="Abadi Extra Light" w:hAnsi="Abadi Extra Light"/>
          <w:sz w:val="28"/>
          <w:szCs w:val="28"/>
        </w:rPr>
        <w:t xml:space="preserve">write up their report and </w:t>
      </w:r>
      <w:r w:rsidR="007B4B54">
        <w:rPr>
          <w:rFonts w:ascii="Abadi Extra Light" w:hAnsi="Abadi Extra Light"/>
          <w:sz w:val="28"/>
          <w:szCs w:val="28"/>
        </w:rPr>
        <w:t>complete the visit, the paperwork is sent by Custody to the Office of the Police and Crime Commissioner</w:t>
      </w:r>
      <w:r w:rsidR="00896D10">
        <w:rPr>
          <w:rFonts w:ascii="Abadi Extra Light" w:hAnsi="Abadi Extra Light"/>
          <w:sz w:val="28"/>
          <w:szCs w:val="28"/>
        </w:rPr>
        <w:t xml:space="preserve"> (OPCC)</w:t>
      </w:r>
      <w:r w:rsidR="007B4B54">
        <w:rPr>
          <w:rFonts w:ascii="Abadi Extra Light" w:hAnsi="Abadi Extra Light"/>
          <w:sz w:val="28"/>
          <w:szCs w:val="28"/>
        </w:rPr>
        <w:t xml:space="preserve"> ICV Scheme Administrator who collates the information and reviews </w:t>
      </w:r>
      <w:r w:rsidR="00896D10">
        <w:rPr>
          <w:rFonts w:ascii="Abadi Extra Light" w:hAnsi="Abadi Extra Light"/>
          <w:sz w:val="28"/>
          <w:szCs w:val="28"/>
        </w:rPr>
        <w:t xml:space="preserve">any issues reported. </w:t>
      </w:r>
      <w:r w:rsidR="007B4B54">
        <w:rPr>
          <w:rFonts w:ascii="Abadi Extra Light" w:hAnsi="Abadi Extra Light"/>
          <w:sz w:val="28"/>
          <w:szCs w:val="28"/>
        </w:rPr>
        <w:t xml:space="preserve"> ICVs visit custody suites unannounced and at any time or day of the week</w:t>
      </w:r>
      <w:r w:rsidR="00896D10">
        <w:rPr>
          <w:rFonts w:ascii="Abadi Extra Light" w:hAnsi="Abadi Extra Light"/>
          <w:sz w:val="28"/>
          <w:szCs w:val="28"/>
        </w:rPr>
        <w:t xml:space="preserve"> and</w:t>
      </w:r>
      <w:r w:rsidR="007B4B54">
        <w:rPr>
          <w:rFonts w:ascii="Abadi Extra Light" w:hAnsi="Abadi Extra Light"/>
          <w:sz w:val="28"/>
          <w:szCs w:val="28"/>
        </w:rPr>
        <w:t xml:space="preserve"> are completely independent from Bedfordshire Police Force.  </w:t>
      </w:r>
      <w:r w:rsidR="00896D10">
        <w:rPr>
          <w:rFonts w:ascii="Abadi Extra Light" w:hAnsi="Abadi Extra Light"/>
          <w:sz w:val="28"/>
          <w:szCs w:val="28"/>
        </w:rPr>
        <w:t>Throughout the 21/22 period, the number of ICVs within the Bedfordshire scheme has increased due to a successful recruitment campaign. ICVs have assisted the OPCC in recruitment and a recruitment steering group was implemented to share ideas on how the scheme can actively recruit to represent the community of Bedfordshire through</w:t>
      </w:r>
      <w:r w:rsidR="000D6D47">
        <w:rPr>
          <w:rFonts w:ascii="Abadi Extra Light" w:hAnsi="Abadi Extra Light"/>
          <w:sz w:val="28"/>
          <w:szCs w:val="28"/>
        </w:rPr>
        <w:t xml:space="preserve"> increasing</w:t>
      </w:r>
      <w:r w:rsidR="00896D10">
        <w:rPr>
          <w:rFonts w:ascii="Abadi Extra Light" w:hAnsi="Abadi Extra Light"/>
          <w:sz w:val="28"/>
          <w:szCs w:val="28"/>
        </w:rPr>
        <w:t xml:space="preserve"> equality and diversity. </w:t>
      </w:r>
    </w:p>
    <w:p w14:paraId="37453996" w14:textId="5E740CE9" w:rsidR="00A55E54" w:rsidRDefault="00CB5088" w:rsidP="000F4061">
      <w:pPr>
        <w:spacing w:line="276" w:lineRule="auto"/>
        <w:rPr>
          <w:rFonts w:ascii="Abadi Extra Light" w:hAnsi="Abadi Extra Light"/>
          <w:noProof/>
          <w:sz w:val="28"/>
          <w:szCs w:val="28"/>
        </w:rPr>
      </w:pPr>
      <w:r>
        <w:rPr>
          <w:rFonts w:ascii="Abadi Extra Light" w:hAnsi="Abadi Extra Light"/>
          <w:noProof/>
          <w:sz w:val="28"/>
          <w:szCs w:val="28"/>
        </w:rPr>
        <w:lastRenderedPageBreak/>
        <w:drawing>
          <wp:anchor distT="0" distB="0" distL="114300" distR="114300" simplePos="0" relativeHeight="251678720" behindDoc="1" locked="0" layoutInCell="1" allowOverlap="1" wp14:anchorId="7FBA598F" wp14:editId="35194FC4">
            <wp:simplePos x="0" y="0"/>
            <wp:positionH relativeFrom="page">
              <wp:posOffset>3832860</wp:posOffset>
            </wp:positionH>
            <wp:positionV relativeFrom="page">
              <wp:posOffset>596900</wp:posOffset>
            </wp:positionV>
            <wp:extent cx="3411220" cy="2559050"/>
            <wp:effectExtent l="152400" t="152400" r="360680" b="355600"/>
            <wp:wrapTight wrapText="bothSides">
              <wp:wrapPolygon edited="0">
                <wp:start x="483" y="-1286"/>
                <wp:lineTo x="-965" y="-965"/>
                <wp:lineTo x="-844" y="22350"/>
                <wp:lineTo x="1086" y="24119"/>
                <wp:lineTo x="1206" y="24441"/>
                <wp:lineTo x="21592" y="24441"/>
                <wp:lineTo x="21713" y="24119"/>
                <wp:lineTo x="23643" y="22350"/>
                <wp:lineTo x="23763" y="1608"/>
                <wp:lineTo x="22316" y="-804"/>
                <wp:lineTo x="22195" y="-1286"/>
                <wp:lineTo x="483" y="-1286"/>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1220" cy="2559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6D10">
        <w:rPr>
          <w:rFonts w:ascii="Abadi Extra Light" w:hAnsi="Abadi Extra Light"/>
          <w:sz w:val="28"/>
          <w:szCs w:val="28"/>
        </w:rPr>
        <w:t xml:space="preserve">This involved contacting faith groups, designing a new recruitment poster, contacting local volunteer centres, and updating the ICV page on the OPCC website. The ICV scheme also had its own stand at the Multi-Faith Conference event which was held by the OPCC to increase awareness of the scheme and reach Bedfordshire communities. </w:t>
      </w:r>
      <w:r w:rsidR="00A55E54">
        <w:rPr>
          <w:rFonts w:ascii="Abadi Extra Light" w:hAnsi="Abadi Extra Light"/>
          <w:sz w:val="28"/>
          <w:szCs w:val="28"/>
        </w:rPr>
        <w:t xml:space="preserve">At present, there are 7 ICVs who were successful at interview and are currently undergoing vetting with further interviews booked in over the upcoming months. </w:t>
      </w:r>
    </w:p>
    <w:p w14:paraId="27C06E28" w14:textId="1AD79F29" w:rsidR="00546A5D" w:rsidRDefault="00455B91" w:rsidP="000F4061">
      <w:pPr>
        <w:spacing w:line="276" w:lineRule="auto"/>
        <w:rPr>
          <w:rFonts w:ascii="Abadi Extra Light" w:hAnsi="Abadi Extra Light"/>
          <w:noProof/>
          <w:sz w:val="28"/>
          <w:szCs w:val="28"/>
        </w:rPr>
      </w:pPr>
      <w:r w:rsidRPr="004749EA">
        <w:rPr>
          <w:rFonts w:ascii="Abadi Extra Light" w:hAnsi="Abadi Extra Light"/>
          <w:noProof/>
          <w:sz w:val="28"/>
          <w:szCs w:val="28"/>
        </w:rPr>
        <w:t>Recently</w:t>
      </w:r>
      <w:r w:rsidR="00A84FE6" w:rsidRPr="004749EA">
        <w:rPr>
          <w:rFonts w:ascii="Abadi Extra Light" w:hAnsi="Abadi Extra Light"/>
          <w:noProof/>
          <w:sz w:val="28"/>
          <w:szCs w:val="28"/>
        </w:rPr>
        <w:t>,</w:t>
      </w:r>
      <w:r w:rsidRPr="004749EA">
        <w:rPr>
          <w:rFonts w:ascii="Abadi Extra Light" w:hAnsi="Abadi Extra Light"/>
          <w:noProof/>
          <w:sz w:val="28"/>
          <w:szCs w:val="28"/>
        </w:rPr>
        <w:t xml:space="preserve"> </w:t>
      </w:r>
      <w:r w:rsidR="00783C66" w:rsidRPr="004749EA">
        <w:rPr>
          <w:rFonts w:ascii="Abadi Extra Light" w:hAnsi="Abadi Extra Light"/>
          <w:noProof/>
          <w:sz w:val="28"/>
          <w:szCs w:val="28"/>
        </w:rPr>
        <w:t xml:space="preserve">Festus Akinbusoye, </w:t>
      </w:r>
      <w:r w:rsidRPr="004749EA">
        <w:rPr>
          <w:rFonts w:ascii="Abadi Extra Light" w:hAnsi="Abadi Extra Light"/>
          <w:noProof/>
          <w:sz w:val="28"/>
          <w:szCs w:val="28"/>
        </w:rPr>
        <w:t>Police and Crime Commissioner for Bedfordshire</w:t>
      </w:r>
      <w:r w:rsidR="00A84FE6" w:rsidRPr="004749EA">
        <w:rPr>
          <w:rFonts w:ascii="Abadi Extra Light" w:hAnsi="Abadi Extra Light"/>
          <w:noProof/>
          <w:sz w:val="28"/>
          <w:szCs w:val="28"/>
        </w:rPr>
        <w:t>,</w:t>
      </w:r>
      <w:r w:rsidRPr="004749EA">
        <w:rPr>
          <w:rFonts w:ascii="Abadi Extra Light" w:hAnsi="Abadi Extra Light"/>
          <w:noProof/>
          <w:sz w:val="28"/>
          <w:szCs w:val="28"/>
        </w:rPr>
        <w:t xml:space="preserve"> shadowed an ICV visit with two Bedfordshire ICVs</w:t>
      </w:r>
      <w:r w:rsidR="00A84FE6">
        <w:rPr>
          <w:rFonts w:ascii="Abadi Extra Light" w:hAnsi="Abadi Extra Light"/>
          <w:noProof/>
          <w:sz w:val="28"/>
          <w:szCs w:val="28"/>
        </w:rPr>
        <w:t xml:space="preserve"> at the new Kempston Custody Suite. The Police and Crime Commissioner found it reassuring to see that everything was in order and as it should be, and that no issues were identified by the ICVs. </w:t>
      </w:r>
    </w:p>
    <w:p w14:paraId="3977A7D1" w14:textId="0FB572E1" w:rsidR="00546A5D" w:rsidRDefault="00546A5D" w:rsidP="000F4061">
      <w:pPr>
        <w:spacing w:line="276" w:lineRule="auto"/>
        <w:rPr>
          <w:rFonts w:ascii="Abadi Extra Light" w:hAnsi="Abadi Extra Light"/>
          <w:noProof/>
          <w:sz w:val="28"/>
          <w:szCs w:val="28"/>
        </w:rPr>
      </w:pPr>
      <w:r>
        <w:rPr>
          <w:noProof/>
        </w:rPr>
        <w:drawing>
          <wp:anchor distT="0" distB="0" distL="114300" distR="114300" simplePos="0" relativeHeight="251677696" behindDoc="1" locked="0" layoutInCell="1" allowOverlap="1" wp14:anchorId="0798EED2" wp14:editId="2715F1D0">
            <wp:simplePos x="0" y="0"/>
            <wp:positionH relativeFrom="column">
              <wp:posOffset>2649220</wp:posOffset>
            </wp:positionH>
            <wp:positionV relativeFrom="paragraph">
              <wp:posOffset>554355</wp:posOffset>
            </wp:positionV>
            <wp:extent cx="4068445" cy="2976880"/>
            <wp:effectExtent l="0" t="6667" r="1587" b="1588"/>
            <wp:wrapTight wrapText="bothSides">
              <wp:wrapPolygon edited="0">
                <wp:start x="-35" y="20999"/>
                <wp:lineTo x="66" y="20999"/>
                <wp:lineTo x="1583" y="21552"/>
                <wp:lineTo x="21103" y="21552"/>
                <wp:lineTo x="21507" y="21137"/>
                <wp:lineTo x="21507" y="20999"/>
                <wp:lineTo x="21507" y="680"/>
                <wp:lineTo x="21507" y="541"/>
                <wp:lineTo x="21103" y="127"/>
                <wp:lineTo x="-35" y="127"/>
                <wp:lineTo x="-35" y="680"/>
                <wp:lineTo x="-35" y="20999"/>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68445" cy="29768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5D0B91" wp14:editId="1D45A1C3">
            <wp:extent cx="4073260" cy="2753174"/>
            <wp:effectExtent l="0" t="6668" r="0" b="0"/>
            <wp:docPr id="3" name="Picture 3" descr="Police and Crime Commissioner with ICVs at Kempston Custody Suite looking into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lice and Crime Commissioner with ICVs at Kempston Custody Suite looking into ce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082835" cy="2759646"/>
                    </a:xfrm>
                    <a:prstGeom prst="rect">
                      <a:avLst/>
                    </a:prstGeom>
                    <a:ln>
                      <a:noFill/>
                    </a:ln>
                    <a:effectLst>
                      <a:softEdge rad="112500"/>
                    </a:effectLst>
                  </pic:spPr>
                </pic:pic>
              </a:graphicData>
            </a:graphic>
          </wp:inline>
        </w:drawing>
      </w:r>
      <w:r>
        <w:rPr>
          <w:rFonts w:ascii="Abadi Extra Light" w:hAnsi="Abadi Extra Light"/>
          <w:noProof/>
          <w:sz w:val="28"/>
          <w:szCs w:val="28"/>
        </w:rPr>
        <w:t xml:space="preserve"> </w:t>
      </w:r>
    </w:p>
    <w:p w14:paraId="707BDDB2" w14:textId="7409B18F" w:rsidR="0098482B" w:rsidRDefault="0098482B" w:rsidP="00F95E0B">
      <w:pPr>
        <w:pStyle w:val="Heading1"/>
      </w:pPr>
      <w:r w:rsidRPr="0098482B">
        <w:lastRenderedPageBreak/>
        <w:t>The Bedfordshire Scheme</w:t>
      </w:r>
      <w:r w:rsidR="006E074B">
        <w:t xml:space="preserve"> - Detained Persons Statistics</w:t>
      </w:r>
      <w:r w:rsidR="005859C9">
        <w:t xml:space="preserve"> </w:t>
      </w:r>
    </w:p>
    <w:p w14:paraId="51B81C46" w14:textId="77777777" w:rsidR="005D0F40" w:rsidRPr="008331CD" w:rsidRDefault="006E074B" w:rsidP="000F4061">
      <w:pPr>
        <w:spacing w:line="276" w:lineRule="auto"/>
        <w:rPr>
          <w:rFonts w:ascii="Abadi Extra Light" w:hAnsi="Abadi Extra Light"/>
          <w:b/>
          <w:bCs/>
          <w:sz w:val="28"/>
          <w:szCs w:val="28"/>
          <w:u w:val="single"/>
        </w:rPr>
      </w:pPr>
      <w:r w:rsidRPr="008331CD">
        <w:rPr>
          <w:rFonts w:ascii="Abadi Extra Light" w:hAnsi="Abadi Extra Light"/>
          <w:b/>
          <w:bCs/>
          <w:sz w:val="28"/>
          <w:szCs w:val="28"/>
          <w:u w:val="single"/>
        </w:rPr>
        <w:t xml:space="preserve">Number of </w:t>
      </w:r>
      <w:r w:rsidR="005D0F40" w:rsidRPr="008331CD">
        <w:rPr>
          <w:rFonts w:ascii="Abadi Extra Light" w:hAnsi="Abadi Extra Light"/>
          <w:b/>
          <w:bCs/>
          <w:sz w:val="28"/>
          <w:szCs w:val="28"/>
          <w:u w:val="single"/>
        </w:rPr>
        <w:t xml:space="preserve">Detained Persons in Bedfordshire Police Custody </w:t>
      </w:r>
    </w:p>
    <w:p w14:paraId="76F2058A" w14:textId="0393A1F0" w:rsidR="005859C9" w:rsidRPr="006E074B" w:rsidRDefault="006E074B" w:rsidP="000F4061">
      <w:pPr>
        <w:spacing w:line="276" w:lineRule="auto"/>
        <w:rPr>
          <w:rFonts w:ascii="Abadi Extra Light" w:hAnsi="Abadi Extra Light"/>
          <w:b/>
          <w:bCs/>
          <w:sz w:val="28"/>
          <w:szCs w:val="28"/>
        </w:rPr>
      </w:pPr>
      <w:r w:rsidRPr="006E074B">
        <w:rPr>
          <w:rFonts w:ascii="Abadi Extra Light" w:hAnsi="Abadi Extra Light"/>
          <w:b/>
          <w:bCs/>
          <w:sz w:val="28"/>
          <w:szCs w:val="28"/>
        </w:rPr>
        <w:t>1</w:t>
      </w:r>
      <w:r w:rsidRPr="006E074B">
        <w:rPr>
          <w:rFonts w:ascii="Abadi Extra Light" w:hAnsi="Abadi Extra Light"/>
          <w:b/>
          <w:bCs/>
          <w:sz w:val="28"/>
          <w:szCs w:val="28"/>
          <w:vertAlign w:val="superscript"/>
        </w:rPr>
        <w:t>st</w:t>
      </w:r>
      <w:r w:rsidRPr="006E074B">
        <w:rPr>
          <w:rFonts w:ascii="Abadi Extra Light" w:hAnsi="Abadi Extra Light"/>
          <w:b/>
          <w:bCs/>
          <w:sz w:val="28"/>
          <w:szCs w:val="28"/>
        </w:rPr>
        <w:t xml:space="preserve"> April 2021 to 31</w:t>
      </w:r>
      <w:r w:rsidRPr="006E074B">
        <w:rPr>
          <w:rFonts w:ascii="Abadi Extra Light" w:hAnsi="Abadi Extra Light"/>
          <w:b/>
          <w:bCs/>
          <w:sz w:val="28"/>
          <w:szCs w:val="28"/>
          <w:vertAlign w:val="superscript"/>
        </w:rPr>
        <w:t>st</w:t>
      </w:r>
      <w:r w:rsidRPr="006E074B">
        <w:rPr>
          <w:rFonts w:ascii="Abadi Extra Light" w:hAnsi="Abadi Extra Light"/>
          <w:b/>
          <w:bCs/>
          <w:sz w:val="28"/>
          <w:szCs w:val="28"/>
        </w:rPr>
        <w:t xml:space="preserve"> March 2022</w:t>
      </w:r>
    </w:p>
    <w:tbl>
      <w:tblPr>
        <w:tblStyle w:val="ListTable5Dark-Accent5"/>
        <w:tblW w:w="8991" w:type="dxa"/>
        <w:jc w:val="center"/>
        <w:tblLook w:val="00E0" w:firstRow="1" w:lastRow="1" w:firstColumn="1" w:lastColumn="0" w:noHBand="0" w:noVBand="0"/>
      </w:tblPr>
      <w:tblGrid>
        <w:gridCol w:w="3426"/>
        <w:gridCol w:w="1985"/>
        <w:gridCol w:w="1867"/>
        <w:gridCol w:w="1713"/>
      </w:tblGrid>
      <w:tr w:rsidR="00FC3795" w:rsidRPr="008331CD" w14:paraId="21D20A78" w14:textId="2EA94527" w:rsidTr="00FC379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426" w:type="dxa"/>
          </w:tcPr>
          <w:p w14:paraId="1FFB3683" w14:textId="77777777" w:rsidR="00FC3795" w:rsidRPr="00FE4182" w:rsidRDefault="00FC3795" w:rsidP="002879C6">
            <w:pPr>
              <w:rPr>
                <w:rFonts w:ascii="Abadi Extra Light" w:hAnsi="Abadi Extra Light"/>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985" w:type="dxa"/>
          </w:tcPr>
          <w:p w14:paraId="2D17E80E" w14:textId="502D78CC" w:rsidR="00FC3795" w:rsidRPr="00FE4182" w:rsidRDefault="00FC3795" w:rsidP="002879C6">
            <w:pPr>
              <w:jc w:val="center"/>
              <w:rPr>
                <w:rFonts w:ascii="Abadi Extra Light" w:hAnsi="Abadi Extra Light"/>
                <w:color w:val="auto"/>
                <w:sz w:val="24"/>
                <w:szCs w:val="24"/>
              </w:rPr>
            </w:pPr>
            <w:r w:rsidRPr="00FE4182">
              <w:rPr>
                <w:rFonts w:ascii="Abadi Extra Light" w:hAnsi="Abadi Extra Light"/>
                <w:color w:val="auto"/>
                <w:sz w:val="24"/>
                <w:szCs w:val="24"/>
              </w:rPr>
              <w:t>Kempston</w:t>
            </w:r>
          </w:p>
        </w:tc>
        <w:tc>
          <w:tcPr>
            <w:cnfStyle w:val="000001000000" w:firstRow="0" w:lastRow="0" w:firstColumn="0" w:lastColumn="0" w:oddVBand="0" w:evenVBand="1" w:oddHBand="0" w:evenHBand="0" w:firstRowFirstColumn="0" w:firstRowLastColumn="0" w:lastRowFirstColumn="0" w:lastRowLastColumn="0"/>
            <w:tcW w:w="1867" w:type="dxa"/>
          </w:tcPr>
          <w:p w14:paraId="0367025B" w14:textId="5B8FEC97" w:rsidR="00FC3795" w:rsidRPr="00FE4182" w:rsidRDefault="00FC3795" w:rsidP="002879C6">
            <w:pPr>
              <w:jc w:val="center"/>
              <w:rPr>
                <w:rFonts w:ascii="Abadi Extra Light" w:hAnsi="Abadi Extra Light"/>
                <w:color w:val="auto"/>
                <w:sz w:val="24"/>
                <w:szCs w:val="24"/>
              </w:rPr>
            </w:pPr>
            <w:r w:rsidRPr="00FE4182">
              <w:rPr>
                <w:rFonts w:ascii="Abadi Extra Light" w:hAnsi="Abadi Extra Light"/>
                <w:color w:val="auto"/>
                <w:sz w:val="24"/>
                <w:szCs w:val="24"/>
              </w:rPr>
              <w:t>Luton</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2ECEBBF7" w14:textId="5A3DA34C" w:rsidR="00FC3795" w:rsidRPr="00FE4182" w:rsidRDefault="00FC3795" w:rsidP="002879C6">
            <w:pPr>
              <w:jc w:val="center"/>
              <w:rPr>
                <w:rFonts w:ascii="Abadi Extra Light" w:hAnsi="Abadi Extra Light"/>
                <w:color w:val="auto"/>
                <w:sz w:val="24"/>
                <w:szCs w:val="24"/>
              </w:rPr>
            </w:pPr>
            <w:r w:rsidRPr="00FE4182">
              <w:rPr>
                <w:rFonts w:ascii="Abadi Extra Light" w:hAnsi="Abadi Extra Light"/>
                <w:color w:val="auto"/>
                <w:sz w:val="24"/>
                <w:szCs w:val="24"/>
              </w:rPr>
              <w:t>Total</w:t>
            </w:r>
          </w:p>
        </w:tc>
      </w:tr>
      <w:tr w:rsidR="00FC3795" w:rsidRPr="008331CD" w14:paraId="11A6F049" w14:textId="4C0DC18E" w:rsidTr="00FC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6" w:type="dxa"/>
          </w:tcPr>
          <w:p w14:paraId="159564AE" w14:textId="3E056BF3"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March 2022</w:t>
            </w:r>
          </w:p>
        </w:tc>
        <w:tc>
          <w:tcPr>
            <w:cnfStyle w:val="000010000000" w:firstRow="0" w:lastRow="0" w:firstColumn="0" w:lastColumn="0" w:oddVBand="1" w:evenVBand="0" w:oddHBand="0" w:evenHBand="0" w:firstRowFirstColumn="0" w:firstRowLastColumn="0" w:lastRowFirstColumn="0" w:lastRowLastColumn="0"/>
            <w:tcW w:w="1985" w:type="dxa"/>
          </w:tcPr>
          <w:p w14:paraId="6B004DE5" w14:textId="1BCCA139"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294</w:t>
            </w:r>
          </w:p>
        </w:tc>
        <w:tc>
          <w:tcPr>
            <w:cnfStyle w:val="000001000000" w:firstRow="0" w:lastRow="0" w:firstColumn="0" w:lastColumn="0" w:oddVBand="0" w:evenVBand="1" w:oddHBand="0" w:evenHBand="0" w:firstRowFirstColumn="0" w:firstRowLastColumn="0" w:lastRowFirstColumn="0" w:lastRowLastColumn="0"/>
            <w:tcW w:w="1867" w:type="dxa"/>
          </w:tcPr>
          <w:p w14:paraId="1F441359" w14:textId="1A9FC156"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428</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46C741B9" w14:textId="6C875ADE" w:rsidR="00FC3795" w:rsidRPr="00FE4182" w:rsidRDefault="00AC56B0" w:rsidP="002879C6">
            <w:pPr>
              <w:jc w:val="center"/>
              <w:rPr>
                <w:rFonts w:ascii="Abadi Extra Light" w:hAnsi="Abadi Extra Light"/>
                <w:color w:val="auto"/>
                <w:sz w:val="24"/>
                <w:szCs w:val="24"/>
              </w:rPr>
            </w:pPr>
            <w:r w:rsidRPr="00FE4182">
              <w:rPr>
                <w:rFonts w:ascii="Abadi Extra Light" w:hAnsi="Abadi Extra Light"/>
                <w:color w:val="auto"/>
                <w:sz w:val="24"/>
                <w:szCs w:val="24"/>
              </w:rPr>
              <w:t>722</w:t>
            </w:r>
          </w:p>
        </w:tc>
      </w:tr>
      <w:tr w:rsidR="00FC3795" w:rsidRPr="008331CD" w14:paraId="1F575507" w14:textId="65312794" w:rsidTr="00FC3795">
        <w:trPr>
          <w:jc w:val="center"/>
        </w:trPr>
        <w:tc>
          <w:tcPr>
            <w:cnfStyle w:val="001000000000" w:firstRow="0" w:lastRow="0" w:firstColumn="1" w:lastColumn="0" w:oddVBand="0" w:evenVBand="0" w:oddHBand="0" w:evenHBand="0" w:firstRowFirstColumn="0" w:firstRowLastColumn="0" w:lastRowFirstColumn="0" w:lastRowLastColumn="0"/>
            <w:tcW w:w="3426" w:type="dxa"/>
          </w:tcPr>
          <w:p w14:paraId="184AC52E" w14:textId="7F504E60"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February 2022</w:t>
            </w:r>
          </w:p>
        </w:tc>
        <w:tc>
          <w:tcPr>
            <w:cnfStyle w:val="000010000000" w:firstRow="0" w:lastRow="0" w:firstColumn="0" w:lastColumn="0" w:oddVBand="1" w:evenVBand="0" w:oddHBand="0" w:evenHBand="0" w:firstRowFirstColumn="0" w:firstRowLastColumn="0" w:lastRowFirstColumn="0" w:lastRowLastColumn="0"/>
            <w:tcW w:w="1985" w:type="dxa"/>
          </w:tcPr>
          <w:p w14:paraId="45CA672D" w14:textId="0CDE2301"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291</w:t>
            </w:r>
          </w:p>
        </w:tc>
        <w:tc>
          <w:tcPr>
            <w:cnfStyle w:val="000001000000" w:firstRow="0" w:lastRow="0" w:firstColumn="0" w:lastColumn="0" w:oddVBand="0" w:evenVBand="1" w:oddHBand="0" w:evenHBand="0" w:firstRowFirstColumn="0" w:firstRowLastColumn="0" w:lastRowFirstColumn="0" w:lastRowLastColumn="0"/>
            <w:tcW w:w="1867" w:type="dxa"/>
          </w:tcPr>
          <w:p w14:paraId="077B46CA" w14:textId="320261EF"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392</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29C83CA6" w14:textId="3CA4E64F" w:rsidR="00FC3795" w:rsidRPr="00FE4182" w:rsidRDefault="00AC56B0" w:rsidP="002879C6">
            <w:pPr>
              <w:jc w:val="center"/>
              <w:rPr>
                <w:rFonts w:ascii="Abadi Extra Light" w:hAnsi="Abadi Extra Light"/>
                <w:color w:val="auto"/>
                <w:sz w:val="24"/>
                <w:szCs w:val="24"/>
              </w:rPr>
            </w:pPr>
            <w:r w:rsidRPr="00FE4182">
              <w:rPr>
                <w:rFonts w:ascii="Abadi Extra Light" w:hAnsi="Abadi Extra Light"/>
                <w:color w:val="auto"/>
                <w:sz w:val="24"/>
                <w:szCs w:val="24"/>
              </w:rPr>
              <w:t>683</w:t>
            </w:r>
          </w:p>
        </w:tc>
      </w:tr>
      <w:tr w:rsidR="00FC3795" w:rsidRPr="008331CD" w14:paraId="758ED4B4" w14:textId="01CB64A8" w:rsidTr="00FC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6" w:type="dxa"/>
          </w:tcPr>
          <w:p w14:paraId="419F8DB7" w14:textId="4EC3781E"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January 2022</w:t>
            </w:r>
          </w:p>
        </w:tc>
        <w:tc>
          <w:tcPr>
            <w:cnfStyle w:val="000010000000" w:firstRow="0" w:lastRow="0" w:firstColumn="0" w:lastColumn="0" w:oddVBand="1" w:evenVBand="0" w:oddHBand="0" w:evenHBand="0" w:firstRowFirstColumn="0" w:firstRowLastColumn="0" w:lastRowFirstColumn="0" w:lastRowLastColumn="0"/>
            <w:tcW w:w="1985" w:type="dxa"/>
          </w:tcPr>
          <w:p w14:paraId="480C4551" w14:textId="302C685D"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301</w:t>
            </w:r>
          </w:p>
        </w:tc>
        <w:tc>
          <w:tcPr>
            <w:cnfStyle w:val="000001000000" w:firstRow="0" w:lastRow="0" w:firstColumn="0" w:lastColumn="0" w:oddVBand="0" w:evenVBand="1" w:oddHBand="0" w:evenHBand="0" w:firstRowFirstColumn="0" w:firstRowLastColumn="0" w:lastRowFirstColumn="0" w:lastRowLastColumn="0"/>
            <w:tcW w:w="1867" w:type="dxa"/>
          </w:tcPr>
          <w:p w14:paraId="210C726F" w14:textId="0117001C"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432</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72E124EB" w14:textId="2547A634" w:rsidR="00FC3795" w:rsidRPr="00FE4182" w:rsidRDefault="00AC56B0" w:rsidP="002879C6">
            <w:pPr>
              <w:jc w:val="center"/>
              <w:rPr>
                <w:rFonts w:ascii="Abadi Extra Light" w:hAnsi="Abadi Extra Light"/>
                <w:color w:val="auto"/>
                <w:sz w:val="24"/>
                <w:szCs w:val="24"/>
              </w:rPr>
            </w:pPr>
            <w:r w:rsidRPr="00FE4182">
              <w:rPr>
                <w:rFonts w:ascii="Abadi Extra Light" w:hAnsi="Abadi Extra Light"/>
                <w:color w:val="auto"/>
                <w:sz w:val="24"/>
                <w:szCs w:val="24"/>
              </w:rPr>
              <w:t>733</w:t>
            </w:r>
          </w:p>
        </w:tc>
      </w:tr>
      <w:tr w:rsidR="00FC3795" w:rsidRPr="008331CD" w14:paraId="5C734CF7" w14:textId="42524BCD" w:rsidTr="00FC3795">
        <w:trPr>
          <w:jc w:val="center"/>
        </w:trPr>
        <w:tc>
          <w:tcPr>
            <w:cnfStyle w:val="001000000000" w:firstRow="0" w:lastRow="0" w:firstColumn="1" w:lastColumn="0" w:oddVBand="0" w:evenVBand="0" w:oddHBand="0" w:evenHBand="0" w:firstRowFirstColumn="0" w:firstRowLastColumn="0" w:lastRowFirstColumn="0" w:lastRowLastColumn="0"/>
            <w:tcW w:w="3426" w:type="dxa"/>
          </w:tcPr>
          <w:p w14:paraId="71F46B0B" w14:textId="61440D09"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December 2021</w:t>
            </w:r>
          </w:p>
        </w:tc>
        <w:tc>
          <w:tcPr>
            <w:cnfStyle w:val="000010000000" w:firstRow="0" w:lastRow="0" w:firstColumn="0" w:lastColumn="0" w:oddVBand="1" w:evenVBand="0" w:oddHBand="0" w:evenHBand="0" w:firstRowFirstColumn="0" w:firstRowLastColumn="0" w:lastRowFirstColumn="0" w:lastRowLastColumn="0"/>
            <w:tcW w:w="1985" w:type="dxa"/>
          </w:tcPr>
          <w:p w14:paraId="5CD77E6C" w14:textId="21F13B13"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296</w:t>
            </w:r>
          </w:p>
        </w:tc>
        <w:tc>
          <w:tcPr>
            <w:cnfStyle w:val="000001000000" w:firstRow="0" w:lastRow="0" w:firstColumn="0" w:lastColumn="0" w:oddVBand="0" w:evenVBand="1" w:oddHBand="0" w:evenHBand="0" w:firstRowFirstColumn="0" w:firstRowLastColumn="0" w:lastRowFirstColumn="0" w:lastRowLastColumn="0"/>
            <w:tcW w:w="1867" w:type="dxa"/>
          </w:tcPr>
          <w:p w14:paraId="48BB81E7" w14:textId="548B4469"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386</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6A32CEC3" w14:textId="76439A74"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682</w:t>
            </w:r>
          </w:p>
        </w:tc>
      </w:tr>
      <w:tr w:rsidR="00FC3795" w:rsidRPr="008331CD" w14:paraId="1AB0B657" w14:textId="3A330022" w:rsidTr="00FC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6" w:type="dxa"/>
          </w:tcPr>
          <w:p w14:paraId="5B8ADE4D" w14:textId="75EDEF52"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November 2021</w:t>
            </w:r>
          </w:p>
        </w:tc>
        <w:tc>
          <w:tcPr>
            <w:cnfStyle w:val="000010000000" w:firstRow="0" w:lastRow="0" w:firstColumn="0" w:lastColumn="0" w:oddVBand="1" w:evenVBand="0" w:oddHBand="0" w:evenHBand="0" w:firstRowFirstColumn="0" w:firstRowLastColumn="0" w:lastRowFirstColumn="0" w:lastRowLastColumn="0"/>
            <w:tcW w:w="1985" w:type="dxa"/>
          </w:tcPr>
          <w:p w14:paraId="18B941AC" w14:textId="31EB6258"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320</w:t>
            </w:r>
          </w:p>
        </w:tc>
        <w:tc>
          <w:tcPr>
            <w:cnfStyle w:val="000001000000" w:firstRow="0" w:lastRow="0" w:firstColumn="0" w:lastColumn="0" w:oddVBand="0" w:evenVBand="1" w:oddHBand="0" w:evenHBand="0" w:firstRowFirstColumn="0" w:firstRowLastColumn="0" w:lastRowFirstColumn="0" w:lastRowLastColumn="0"/>
            <w:tcW w:w="1867" w:type="dxa"/>
          </w:tcPr>
          <w:p w14:paraId="797F10B4" w14:textId="462AE287"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426</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5198E467" w14:textId="1D20BCE1"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746</w:t>
            </w:r>
          </w:p>
        </w:tc>
      </w:tr>
      <w:tr w:rsidR="00FC3795" w:rsidRPr="008331CD" w14:paraId="3218763A" w14:textId="717F2B44" w:rsidTr="00FC3795">
        <w:trPr>
          <w:jc w:val="center"/>
        </w:trPr>
        <w:tc>
          <w:tcPr>
            <w:cnfStyle w:val="001000000000" w:firstRow="0" w:lastRow="0" w:firstColumn="1" w:lastColumn="0" w:oddVBand="0" w:evenVBand="0" w:oddHBand="0" w:evenHBand="0" w:firstRowFirstColumn="0" w:firstRowLastColumn="0" w:lastRowFirstColumn="0" w:lastRowLastColumn="0"/>
            <w:tcW w:w="3426" w:type="dxa"/>
          </w:tcPr>
          <w:p w14:paraId="4C5CE7C7" w14:textId="2AFD4E8A"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October 2021</w:t>
            </w:r>
          </w:p>
        </w:tc>
        <w:tc>
          <w:tcPr>
            <w:cnfStyle w:val="000010000000" w:firstRow="0" w:lastRow="0" w:firstColumn="0" w:lastColumn="0" w:oddVBand="1" w:evenVBand="0" w:oddHBand="0" w:evenHBand="0" w:firstRowFirstColumn="0" w:firstRowLastColumn="0" w:lastRowFirstColumn="0" w:lastRowLastColumn="0"/>
            <w:tcW w:w="1985" w:type="dxa"/>
          </w:tcPr>
          <w:p w14:paraId="269AAFBB" w14:textId="0773799B"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360</w:t>
            </w:r>
          </w:p>
        </w:tc>
        <w:tc>
          <w:tcPr>
            <w:cnfStyle w:val="000001000000" w:firstRow="0" w:lastRow="0" w:firstColumn="0" w:lastColumn="0" w:oddVBand="0" w:evenVBand="1" w:oddHBand="0" w:evenHBand="0" w:firstRowFirstColumn="0" w:firstRowLastColumn="0" w:lastRowFirstColumn="0" w:lastRowLastColumn="0"/>
            <w:tcW w:w="1867" w:type="dxa"/>
          </w:tcPr>
          <w:p w14:paraId="23348D2B" w14:textId="2C8D1769"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483</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36ABC677" w14:textId="6860F1B3"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843</w:t>
            </w:r>
          </w:p>
        </w:tc>
      </w:tr>
      <w:tr w:rsidR="00FC3795" w:rsidRPr="008331CD" w14:paraId="39D67333" w14:textId="76E99952" w:rsidTr="00FC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6" w:type="dxa"/>
          </w:tcPr>
          <w:p w14:paraId="05E1B3CD" w14:textId="47779669"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September 2021</w:t>
            </w:r>
          </w:p>
        </w:tc>
        <w:tc>
          <w:tcPr>
            <w:cnfStyle w:val="000010000000" w:firstRow="0" w:lastRow="0" w:firstColumn="0" w:lastColumn="0" w:oddVBand="1" w:evenVBand="0" w:oddHBand="0" w:evenHBand="0" w:firstRowFirstColumn="0" w:firstRowLastColumn="0" w:lastRowFirstColumn="0" w:lastRowLastColumn="0"/>
            <w:tcW w:w="1985" w:type="dxa"/>
          </w:tcPr>
          <w:p w14:paraId="7787F6CA" w14:textId="5AAF77C2"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301</w:t>
            </w:r>
          </w:p>
        </w:tc>
        <w:tc>
          <w:tcPr>
            <w:cnfStyle w:val="000001000000" w:firstRow="0" w:lastRow="0" w:firstColumn="0" w:lastColumn="0" w:oddVBand="0" w:evenVBand="1" w:oddHBand="0" w:evenHBand="0" w:firstRowFirstColumn="0" w:firstRowLastColumn="0" w:lastRowFirstColumn="0" w:lastRowLastColumn="0"/>
            <w:tcW w:w="1867" w:type="dxa"/>
          </w:tcPr>
          <w:p w14:paraId="3EBB7DD0" w14:textId="2B2FD827"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417</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7AABD3AD" w14:textId="3357894C"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718</w:t>
            </w:r>
          </w:p>
        </w:tc>
      </w:tr>
      <w:tr w:rsidR="00FC3795" w:rsidRPr="008331CD" w14:paraId="1ACD0945" w14:textId="2CE47B7A" w:rsidTr="00FC3795">
        <w:trPr>
          <w:jc w:val="center"/>
        </w:trPr>
        <w:tc>
          <w:tcPr>
            <w:cnfStyle w:val="001000000000" w:firstRow="0" w:lastRow="0" w:firstColumn="1" w:lastColumn="0" w:oddVBand="0" w:evenVBand="0" w:oddHBand="0" w:evenHBand="0" w:firstRowFirstColumn="0" w:firstRowLastColumn="0" w:lastRowFirstColumn="0" w:lastRowLastColumn="0"/>
            <w:tcW w:w="3426" w:type="dxa"/>
          </w:tcPr>
          <w:p w14:paraId="2396E8AA" w14:textId="3911D37C"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August 2021</w:t>
            </w:r>
          </w:p>
        </w:tc>
        <w:tc>
          <w:tcPr>
            <w:cnfStyle w:val="000010000000" w:firstRow="0" w:lastRow="0" w:firstColumn="0" w:lastColumn="0" w:oddVBand="1" w:evenVBand="0" w:oddHBand="0" w:evenHBand="0" w:firstRowFirstColumn="0" w:firstRowLastColumn="0" w:lastRowFirstColumn="0" w:lastRowLastColumn="0"/>
            <w:tcW w:w="1985" w:type="dxa"/>
          </w:tcPr>
          <w:p w14:paraId="40D043C8" w14:textId="39D68E59" w:rsidR="00FC3795" w:rsidRPr="00FE4182" w:rsidRDefault="00AC56B0" w:rsidP="002879C6">
            <w:pPr>
              <w:jc w:val="center"/>
              <w:rPr>
                <w:rFonts w:ascii="Abadi Extra Light" w:hAnsi="Abadi Extra Light"/>
                <w:color w:val="auto"/>
                <w:sz w:val="24"/>
                <w:szCs w:val="24"/>
              </w:rPr>
            </w:pPr>
            <w:r w:rsidRPr="00FE4182">
              <w:rPr>
                <w:rFonts w:ascii="Abadi Extra Light" w:hAnsi="Abadi Extra Light"/>
                <w:color w:val="auto"/>
                <w:sz w:val="24"/>
                <w:szCs w:val="24"/>
              </w:rPr>
              <w:t>350</w:t>
            </w:r>
          </w:p>
        </w:tc>
        <w:tc>
          <w:tcPr>
            <w:cnfStyle w:val="000001000000" w:firstRow="0" w:lastRow="0" w:firstColumn="0" w:lastColumn="0" w:oddVBand="0" w:evenVBand="1" w:oddHBand="0" w:evenHBand="0" w:firstRowFirstColumn="0" w:firstRowLastColumn="0" w:lastRowFirstColumn="0" w:lastRowLastColumn="0"/>
            <w:tcW w:w="1867" w:type="dxa"/>
          </w:tcPr>
          <w:p w14:paraId="6F689946" w14:textId="2359EEA8"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407</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5461B2E3" w14:textId="4C1EE661"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757</w:t>
            </w:r>
          </w:p>
        </w:tc>
      </w:tr>
      <w:tr w:rsidR="00FC3795" w:rsidRPr="008331CD" w14:paraId="46543ECD" w14:textId="431897D0" w:rsidTr="00FC379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6" w:type="dxa"/>
          </w:tcPr>
          <w:p w14:paraId="468CD333" w14:textId="3D160B17"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July 2021</w:t>
            </w:r>
          </w:p>
        </w:tc>
        <w:tc>
          <w:tcPr>
            <w:cnfStyle w:val="000010000000" w:firstRow="0" w:lastRow="0" w:firstColumn="0" w:lastColumn="0" w:oddVBand="1" w:evenVBand="0" w:oddHBand="0" w:evenHBand="0" w:firstRowFirstColumn="0" w:firstRowLastColumn="0" w:lastRowFirstColumn="0" w:lastRowLastColumn="0"/>
            <w:tcW w:w="1985" w:type="dxa"/>
          </w:tcPr>
          <w:p w14:paraId="358A3CE1" w14:textId="1F4E2EA3" w:rsidR="00FC3795" w:rsidRPr="00FE4182" w:rsidRDefault="00AC56B0" w:rsidP="002879C6">
            <w:pPr>
              <w:jc w:val="center"/>
              <w:rPr>
                <w:rFonts w:ascii="Abadi Extra Light" w:hAnsi="Abadi Extra Light"/>
                <w:color w:val="auto"/>
                <w:sz w:val="24"/>
                <w:szCs w:val="24"/>
              </w:rPr>
            </w:pPr>
            <w:r w:rsidRPr="00FE4182">
              <w:rPr>
                <w:rFonts w:ascii="Abadi Extra Light" w:hAnsi="Abadi Extra Light"/>
                <w:color w:val="auto"/>
                <w:sz w:val="24"/>
                <w:szCs w:val="24"/>
              </w:rPr>
              <w:t>328</w:t>
            </w:r>
          </w:p>
        </w:tc>
        <w:tc>
          <w:tcPr>
            <w:cnfStyle w:val="000001000000" w:firstRow="0" w:lastRow="0" w:firstColumn="0" w:lastColumn="0" w:oddVBand="0" w:evenVBand="1" w:oddHBand="0" w:evenHBand="0" w:firstRowFirstColumn="0" w:firstRowLastColumn="0" w:lastRowFirstColumn="0" w:lastRowLastColumn="0"/>
            <w:tcW w:w="1867" w:type="dxa"/>
          </w:tcPr>
          <w:p w14:paraId="238F2A3D" w14:textId="30E38325"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458</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2184EF3D" w14:textId="1D1EC4AB"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786</w:t>
            </w:r>
          </w:p>
        </w:tc>
      </w:tr>
      <w:tr w:rsidR="00FC3795" w:rsidRPr="008331CD" w14:paraId="51F70680" w14:textId="03DAC77D" w:rsidTr="00FC3795">
        <w:trPr>
          <w:jc w:val="center"/>
        </w:trPr>
        <w:tc>
          <w:tcPr>
            <w:cnfStyle w:val="001000000000" w:firstRow="0" w:lastRow="0" w:firstColumn="1" w:lastColumn="0" w:oddVBand="0" w:evenVBand="0" w:oddHBand="0" w:evenHBand="0" w:firstRowFirstColumn="0" w:firstRowLastColumn="0" w:lastRowFirstColumn="0" w:lastRowLastColumn="0"/>
            <w:tcW w:w="3426" w:type="dxa"/>
          </w:tcPr>
          <w:p w14:paraId="130D785C" w14:textId="357110D1" w:rsidR="00FC3795" w:rsidRPr="00FE4182" w:rsidRDefault="00FC3795" w:rsidP="002879C6">
            <w:pPr>
              <w:rPr>
                <w:rFonts w:ascii="Abadi Extra Light" w:hAnsi="Abadi Extra Light"/>
                <w:color w:val="auto"/>
                <w:sz w:val="24"/>
                <w:szCs w:val="24"/>
              </w:rPr>
            </w:pPr>
            <w:r w:rsidRPr="00FE4182">
              <w:rPr>
                <w:rFonts w:ascii="Abadi Extra Light" w:hAnsi="Abadi Extra Light"/>
                <w:color w:val="auto"/>
                <w:sz w:val="24"/>
                <w:szCs w:val="24"/>
              </w:rPr>
              <w:t>June 2021</w:t>
            </w:r>
          </w:p>
        </w:tc>
        <w:tc>
          <w:tcPr>
            <w:cnfStyle w:val="000010000000" w:firstRow="0" w:lastRow="0" w:firstColumn="0" w:lastColumn="0" w:oddVBand="1" w:evenVBand="0" w:oddHBand="0" w:evenHBand="0" w:firstRowFirstColumn="0" w:firstRowLastColumn="0" w:lastRowFirstColumn="0" w:lastRowLastColumn="0"/>
            <w:tcW w:w="1985" w:type="dxa"/>
          </w:tcPr>
          <w:p w14:paraId="1481A7B1" w14:textId="1B98C75F" w:rsidR="00FC3795" w:rsidRPr="00FE4182" w:rsidRDefault="00AC56B0" w:rsidP="002879C6">
            <w:pPr>
              <w:jc w:val="center"/>
              <w:rPr>
                <w:rFonts w:ascii="Abadi Extra Light" w:hAnsi="Abadi Extra Light"/>
                <w:color w:val="auto"/>
                <w:sz w:val="24"/>
                <w:szCs w:val="24"/>
              </w:rPr>
            </w:pPr>
            <w:r w:rsidRPr="00FE4182">
              <w:rPr>
                <w:rFonts w:ascii="Abadi Extra Light" w:hAnsi="Abadi Extra Light"/>
                <w:color w:val="auto"/>
                <w:sz w:val="24"/>
                <w:szCs w:val="24"/>
              </w:rPr>
              <w:t>306</w:t>
            </w:r>
          </w:p>
        </w:tc>
        <w:tc>
          <w:tcPr>
            <w:cnfStyle w:val="000001000000" w:firstRow="0" w:lastRow="0" w:firstColumn="0" w:lastColumn="0" w:oddVBand="0" w:evenVBand="1" w:oddHBand="0" w:evenHBand="0" w:firstRowFirstColumn="0" w:firstRowLastColumn="0" w:lastRowFirstColumn="0" w:lastRowLastColumn="0"/>
            <w:tcW w:w="1867" w:type="dxa"/>
          </w:tcPr>
          <w:p w14:paraId="06CF18CC" w14:textId="2F42B21F"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432</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7B23AF18" w14:textId="30C67F47"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738</w:t>
            </w:r>
          </w:p>
        </w:tc>
      </w:tr>
      <w:tr w:rsidR="00FC3795" w:rsidRPr="008331CD" w14:paraId="3ABEDAAF" w14:textId="23011DC3" w:rsidTr="00C1441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26" w:type="dxa"/>
          </w:tcPr>
          <w:p w14:paraId="7938A7A8" w14:textId="530C3023" w:rsidR="00FC3795" w:rsidRPr="00FE4182" w:rsidRDefault="00FC3795" w:rsidP="00C14410">
            <w:pPr>
              <w:rPr>
                <w:rFonts w:ascii="Abadi Extra Light" w:hAnsi="Abadi Extra Light"/>
                <w:color w:val="auto"/>
                <w:sz w:val="24"/>
                <w:szCs w:val="24"/>
              </w:rPr>
            </w:pPr>
            <w:r w:rsidRPr="00FE4182">
              <w:rPr>
                <w:rFonts w:ascii="Abadi Extra Light" w:hAnsi="Abadi Extra Light"/>
                <w:color w:val="auto"/>
                <w:sz w:val="24"/>
                <w:szCs w:val="24"/>
              </w:rPr>
              <w:t>May 2021</w:t>
            </w:r>
          </w:p>
        </w:tc>
        <w:tc>
          <w:tcPr>
            <w:cnfStyle w:val="000010000000" w:firstRow="0" w:lastRow="0" w:firstColumn="0" w:lastColumn="0" w:oddVBand="1" w:evenVBand="0" w:oddHBand="0" w:evenHBand="0" w:firstRowFirstColumn="0" w:firstRowLastColumn="0" w:lastRowFirstColumn="0" w:lastRowLastColumn="0"/>
            <w:tcW w:w="1985" w:type="dxa"/>
          </w:tcPr>
          <w:p w14:paraId="2AC585E4" w14:textId="4EE77288" w:rsidR="00FC3795" w:rsidRPr="00FE4182" w:rsidRDefault="00AC56B0" w:rsidP="002879C6">
            <w:pPr>
              <w:jc w:val="center"/>
              <w:rPr>
                <w:rFonts w:ascii="Abadi Extra Light" w:hAnsi="Abadi Extra Light"/>
                <w:color w:val="auto"/>
                <w:sz w:val="24"/>
                <w:szCs w:val="24"/>
              </w:rPr>
            </w:pPr>
            <w:r w:rsidRPr="00FE4182">
              <w:rPr>
                <w:rFonts w:ascii="Abadi Extra Light" w:hAnsi="Abadi Extra Light"/>
                <w:color w:val="auto"/>
                <w:sz w:val="24"/>
                <w:szCs w:val="24"/>
              </w:rPr>
              <w:t>268</w:t>
            </w:r>
          </w:p>
        </w:tc>
        <w:tc>
          <w:tcPr>
            <w:cnfStyle w:val="000001000000" w:firstRow="0" w:lastRow="0" w:firstColumn="0" w:lastColumn="0" w:oddVBand="0" w:evenVBand="1" w:oddHBand="0" w:evenHBand="0" w:firstRowFirstColumn="0" w:firstRowLastColumn="0" w:lastRowFirstColumn="0" w:lastRowLastColumn="0"/>
            <w:tcW w:w="1867" w:type="dxa"/>
          </w:tcPr>
          <w:p w14:paraId="0D84CD26" w14:textId="6C830BCD"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365</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7CDF86FF" w14:textId="3AD0EA60"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633</w:t>
            </w:r>
          </w:p>
        </w:tc>
      </w:tr>
      <w:tr w:rsidR="00FC3795" w:rsidRPr="008331CD" w14:paraId="671D29B2" w14:textId="264AD794" w:rsidTr="00637A7D">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3426" w:type="dxa"/>
          </w:tcPr>
          <w:p w14:paraId="2C1A0316" w14:textId="6759D32D" w:rsidR="00FC3795" w:rsidRPr="00FE4182" w:rsidRDefault="00FC3795" w:rsidP="00C14410">
            <w:pPr>
              <w:rPr>
                <w:rFonts w:ascii="Abadi Extra Light" w:hAnsi="Abadi Extra Light"/>
                <w:b w:val="0"/>
                <w:bCs w:val="0"/>
                <w:color w:val="auto"/>
                <w:sz w:val="24"/>
                <w:szCs w:val="24"/>
              </w:rPr>
            </w:pPr>
            <w:r w:rsidRPr="00FE4182">
              <w:rPr>
                <w:rFonts w:ascii="Abadi Extra Light" w:hAnsi="Abadi Extra Light"/>
                <w:b w:val="0"/>
                <w:bCs w:val="0"/>
                <w:color w:val="auto"/>
                <w:sz w:val="24"/>
                <w:szCs w:val="24"/>
              </w:rPr>
              <w:t>April 2021</w:t>
            </w:r>
          </w:p>
        </w:tc>
        <w:tc>
          <w:tcPr>
            <w:cnfStyle w:val="000010000000" w:firstRow="0" w:lastRow="0" w:firstColumn="0" w:lastColumn="0" w:oddVBand="1" w:evenVBand="0" w:oddHBand="0" w:evenHBand="0" w:firstRowFirstColumn="0" w:firstRowLastColumn="0" w:lastRowFirstColumn="0" w:lastRowLastColumn="0"/>
            <w:tcW w:w="1985" w:type="dxa"/>
          </w:tcPr>
          <w:p w14:paraId="7F170793" w14:textId="15C25149" w:rsidR="00FC3795" w:rsidRPr="00FE4182" w:rsidRDefault="00AC56B0" w:rsidP="002879C6">
            <w:pPr>
              <w:jc w:val="center"/>
              <w:rPr>
                <w:rFonts w:ascii="Abadi Extra Light" w:hAnsi="Abadi Extra Light"/>
                <w:b w:val="0"/>
                <w:bCs w:val="0"/>
                <w:color w:val="auto"/>
                <w:sz w:val="24"/>
                <w:szCs w:val="24"/>
              </w:rPr>
            </w:pPr>
            <w:r w:rsidRPr="00FE4182">
              <w:rPr>
                <w:rFonts w:ascii="Abadi Extra Light" w:hAnsi="Abadi Extra Light"/>
                <w:color w:val="auto"/>
                <w:sz w:val="24"/>
                <w:szCs w:val="24"/>
              </w:rPr>
              <w:t>262</w:t>
            </w:r>
          </w:p>
        </w:tc>
        <w:tc>
          <w:tcPr>
            <w:cnfStyle w:val="000001000000" w:firstRow="0" w:lastRow="0" w:firstColumn="0" w:lastColumn="0" w:oddVBand="0" w:evenVBand="1" w:oddHBand="0" w:evenHBand="0" w:firstRowFirstColumn="0" w:firstRowLastColumn="0" w:lastRowFirstColumn="0" w:lastRowLastColumn="0"/>
            <w:tcW w:w="1867" w:type="dxa"/>
          </w:tcPr>
          <w:p w14:paraId="7CF53C74" w14:textId="43997565" w:rsidR="00FC3795" w:rsidRPr="00FE4182" w:rsidRDefault="00BF59E1" w:rsidP="002879C6">
            <w:pPr>
              <w:jc w:val="center"/>
              <w:rPr>
                <w:rFonts w:ascii="Abadi Extra Light" w:hAnsi="Abadi Extra Light"/>
                <w:color w:val="auto"/>
                <w:sz w:val="24"/>
                <w:szCs w:val="24"/>
              </w:rPr>
            </w:pPr>
            <w:r w:rsidRPr="00FE4182">
              <w:rPr>
                <w:rFonts w:ascii="Abadi Extra Light" w:hAnsi="Abadi Extra Light"/>
                <w:color w:val="auto"/>
                <w:sz w:val="24"/>
                <w:szCs w:val="24"/>
              </w:rPr>
              <w:t>353</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203D14D2" w14:textId="5AD1A78E" w:rsidR="00FC3795" w:rsidRPr="00FE4182" w:rsidRDefault="00C80B49" w:rsidP="002879C6">
            <w:pPr>
              <w:jc w:val="center"/>
              <w:rPr>
                <w:rFonts w:ascii="Abadi Extra Light" w:hAnsi="Abadi Extra Light"/>
                <w:color w:val="auto"/>
                <w:sz w:val="24"/>
                <w:szCs w:val="24"/>
              </w:rPr>
            </w:pPr>
            <w:r w:rsidRPr="00FE4182">
              <w:rPr>
                <w:rFonts w:ascii="Abadi Extra Light" w:hAnsi="Abadi Extra Light"/>
                <w:color w:val="auto"/>
                <w:sz w:val="24"/>
                <w:szCs w:val="24"/>
              </w:rPr>
              <w:t>615</w:t>
            </w:r>
          </w:p>
        </w:tc>
      </w:tr>
    </w:tbl>
    <w:p w14:paraId="0C839849" w14:textId="7996442D" w:rsidR="00F95E0B" w:rsidRPr="00F95E0B" w:rsidRDefault="00F95E0B" w:rsidP="00F95E0B">
      <w:pPr>
        <w:spacing w:line="276" w:lineRule="auto"/>
        <w:jc w:val="right"/>
        <w:rPr>
          <w:rFonts w:ascii="Abadi Extra Light" w:hAnsi="Abadi Extra Light"/>
          <w:sz w:val="28"/>
          <w:szCs w:val="28"/>
        </w:rPr>
      </w:pPr>
      <w:r w:rsidRPr="00F95E0B">
        <w:rPr>
          <w:rFonts w:ascii="Abadi Extra Light" w:hAnsi="Abadi Extra Light"/>
          <w:sz w:val="28"/>
          <w:szCs w:val="28"/>
        </w:rPr>
        <w:t>Total number of Detained Persons 1st Apr 21 – 31st Mar 22 =</w:t>
      </w:r>
      <w:r>
        <w:rPr>
          <w:rFonts w:ascii="Abadi Extra Light" w:hAnsi="Abadi Extra Light"/>
          <w:sz w:val="28"/>
          <w:szCs w:val="28"/>
        </w:rPr>
        <w:t xml:space="preserve"> </w:t>
      </w:r>
      <w:r w:rsidRPr="00F95E0B">
        <w:rPr>
          <w:rFonts w:ascii="Abadi Extra Light" w:hAnsi="Abadi Extra Light"/>
          <w:sz w:val="28"/>
          <w:szCs w:val="28"/>
        </w:rPr>
        <w:t>8656</w:t>
      </w:r>
    </w:p>
    <w:p w14:paraId="50E93EF5" w14:textId="7E4E3196" w:rsidR="000F4061" w:rsidRPr="008331CD" w:rsidRDefault="005D0F40" w:rsidP="000F4061">
      <w:pPr>
        <w:spacing w:line="276" w:lineRule="auto"/>
        <w:rPr>
          <w:rFonts w:ascii="Abadi Extra Light" w:hAnsi="Abadi Extra Light"/>
          <w:sz w:val="28"/>
          <w:szCs w:val="28"/>
          <w:u w:val="single"/>
        </w:rPr>
      </w:pPr>
      <w:r w:rsidRPr="008331CD">
        <w:rPr>
          <w:rFonts w:ascii="Abadi Extra Light" w:hAnsi="Abadi Extra Light"/>
          <w:sz w:val="28"/>
          <w:szCs w:val="28"/>
          <w:u w:val="single"/>
        </w:rPr>
        <w:t xml:space="preserve">Number of </w:t>
      </w:r>
      <w:r w:rsidR="008331CD" w:rsidRPr="008331CD">
        <w:rPr>
          <w:rFonts w:ascii="Abadi Extra Light" w:hAnsi="Abadi Extra Light"/>
          <w:sz w:val="28"/>
          <w:szCs w:val="28"/>
          <w:u w:val="single"/>
        </w:rPr>
        <w:t xml:space="preserve">visits conducted </w:t>
      </w:r>
      <w:r w:rsidRPr="008331CD">
        <w:rPr>
          <w:rFonts w:ascii="Abadi Extra Light" w:hAnsi="Abadi Extra Light"/>
          <w:sz w:val="28"/>
          <w:szCs w:val="28"/>
          <w:u w:val="single"/>
        </w:rPr>
        <w:t xml:space="preserve">by ICVs in Bedfordshire Police Custody </w:t>
      </w:r>
    </w:p>
    <w:p w14:paraId="2123E4C0" w14:textId="790B6400" w:rsidR="00F165D0" w:rsidRPr="00F165D0" w:rsidRDefault="005D0F40" w:rsidP="005D0F40">
      <w:pPr>
        <w:spacing w:line="276" w:lineRule="auto"/>
        <w:rPr>
          <w:rFonts w:ascii="Abadi Extra Light" w:hAnsi="Abadi Extra Light"/>
          <w:b/>
          <w:bCs/>
          <w:sz w:val="28"/>
          <w:szCs w:val="28"/>
        </w:rPr>
      </w:pPr>
      <w:r w:rsidRPr="006E074B">
        <w:rPr>
          <w:rFonts w:ascii="Abadi Extra Light" w:hAnsi="Abadi Extra Light"/>
          <w:b/>
          <w:bCs/>
          <w:sz w:val="28"/>
          <w:szCs w:val="28"/>
        </w:rPr>
        <w:t>1</w:t>
      </w:r>
      <w:r w:rsidRPr="006E074B">
        <w:rPr>
          <w:rFonts w:ascii="Abadi Extra Light" w:hAnsi="Abadi Extra Light"/>
          <w:b/>
          <w:bCs/>
          <w:sz w:val="28"/>
          <w:szCs w:val="28"/>
          <w:vertAlign w:val="superscript"/>
        </w:rPr>
        <w:t>st</w:t>
      </w:r>
      <w:r w:rsidRPr="006E074B">
        <w:rPr>
          <w:rFonts w:ascii="Abadi Extra Light" w:hAnsi="Abadi Extra Light"/>
          <w:b/>
          <w:bCs/>
          <w:sz w:val="28"/>
          <w:szCs w:val="28"/>
        </w:rPr>
        <w:t xml:space="preserve"> April 2021 to 31</w:t>
      </w:r>
      <w:r w:rsidRPr="006E074B">
        <w:rPr>
          <w:rFonts w:ascii="Abadi Extra Light" w:hAnsi="Abadi Extra Light"/>
          <w:b/>
          <w:bCs/>
          <w:sz w:val="28"/>
          <w:szCs w:val="28"/>
          <w:vertAlign w:val="superscript"/>
        </w:rPr>
        <w:t>st</w:t>
      </w:r>
      <w:r w:rsidRPr="006E074B">
        <w:rPr>
          <w:rFonts w:ascii="Abadi Extra Light" w:hAnsi="Abadi Extra Light"/>
          <w:b/>
          <w:bCs/>
          <w:sz w:val="28"/>
          <w:szCs w:val="28"/>
        </w:rPr>
        <w:t xml:space="preserve"> March 2022</w:t>
      </w:r>
    </w:p>
    <w:tbl>
      <w:tblPr>
        <w:tblStyle w:val="ListTable5Dark-Accent5"/>
        <w:tblW w:w="8991" w:type="dxa"/>
        <w:jc w:val="center"/>
        <w:tblLook w:val="00E0" w:firstRow="1" w:lastRow="1" w:firstColumn="1" w:lastColumn="0" w:noHBand="0" w:noVBand="0"/>
      </w:tblPr>
      <w:tblGrid>
        <w:gridCol w:w="3656"/>
        <w:gridCol w:w="1984"/>
        <w:gridCol w:w="1638"/>
        <w:gridCol w:w="1713"/>
      </w:tblGrid>
      <w:tr w:rsidR="005D0F40" w:rsidRPr="008331CD" w14:paraId="3DD9C2A3" w14:textId="77777777" w:rsidTr="008331C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56" w:type="dxa"/>
          </w:tcPr>
          <w:p w14:paraId="2AE37E20" w14:textId="77777777" w:rsidR="005D0F40" w:rsidRPr="00FE4182" w:rsidRDefault="005D0F40" w:rsidP="002879C6">
            <w:pPr>
              <w:rPr>
                <w:rFonts w:ascii="Abadi Extra Light" w:hAnsi="Abadi Extra Light"/>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984" w:type="dxa"/>
          </w:tcPr>
          <w:p w14:paraId="746A61CC" w14:textId="77777777" w:rsidR="005D0F40" w:rsidRPr="00FE4182" w:rsidRDefault="005D0F40" w:rsidP="002879C6">
            <w:pPr>
              <w:jc w:val="center"/>
              <w:rPr>
                <w:rFonts w:ascii="Abadi Extra Light" w:hAnsi="Abadi Extra Light"/>
                <w:color w:val="auto"/>
                <w:sz w:val="24"/>
                <w:szCs w:val="24"/>
              </w:rPr>
            </w:pPr>
            <w:r w:rsidRPr="00FE4182">
              <w:rPr>
                <w:rFonts w:ascii="Abadi Extra Light" w:hAnsi="Abadi Extra Light"/>
                <w:color w:val="auto"/>
                <w:sz w:val="24"/>
                <w:szCs w:val="24"/>
              </w:rPr>
              <w:t>Kempston</w:t>
            </w:r>
          </w:p>
        </w:tc>
        <w:tc>
          <w:tcPr>
            <w:cnfStyle w:val="000001000000" w:firstRow="0" w:lastRow="0" w:firstColumn="0" w:lastColumn="0" w:oddVBand="0" w:evenVBand="1" w:oddHBand="0" w:evenHBand="0" w:firstRowFirstColumn="0" w:firstRowLastColumn="0" w:lastRowFirstColumn="0" w:lastRowLastColumn="0"/>
            <w:tcW w:w="1638" w:type="dxa"/>
          </w:tcPr>
          <w:p w14:paraId="3036B696" w14:textId="77777777" w:rsidR="005D0F40" w:rsidRPr="00FE4182" w:rsidRDefault="005D0F40" w:rsidP="002879C6">
            <w:pPr>
              <w:jc w:val="center"/>
              <w:rPr>
                <w:rFonts w:ascii="Abadi Extra Light" w:hAnsi="Abadi Extra Light"/>
                <w:color w:val="auto"/>
                <w:sz w:val="24"/>
                <w:szCs w:val="24"/>
              </w:rPr>
            </w:pPr>
            <w:r w:rsidRPr="00FE4182">
              <w:rPr>
                <w:rFonts w:ascii="Abadi Extra Light" w:hAnsi="Abadi Extra Light"/>
                <w:color w:val="auto"/>
                <w:sz w:val="24"/>
                <w:szCs w:val="24"/>
              </w:rPr>
              <w:t>Luton</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3E076C7D" w14:textId="77777777" w:rsidR="005D0F40" w:rsidRPr="00FE4182" w:rsidRDefault="005D0F40" w:rsidP="002879C6">
            <w:pPr>
              <w:jc w:val="center"/>
              <w:rPr>
                <w:rFonts w:ascii="Abadi Extra Light" w:hAnsi="Abadi Extra Light"/>
                <w:color w:val="auto"/>
                <w:sz w:val="24"/>
                <w:szCs w:val="24"/>
              </w:rPr>
            </w:pPr>
            <w:r w:rsidRPr="00FE4182">
              <w:rPr>
                <w:rFonts w:ascii="Abadi Extra Light" w:hAnsi="Abadi Extra Light"/>
                <w:color w:val="auto"/>
                <w:sz w:val="24"/>
                <w:szCs w:val="24"/>
              </w:rPr>
              <w:t>Total</w:t>
            </w:r>
          </w:p>
        </w:tc>
      </w:tr>
      <w:tr w:rsidR="005D0F40" w:rsidRPr="008331CD" w14:paraId="6948B67F" w14:textId="77777777" w:rsidTr="00833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6" w:type="dxa"/>
          </w:tcPr>
          <w:p w14:paraId="660CCF23" w14:textId="77777777"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March 2022</w:t>
            </w:r>
          </w:p>
        </w:tc>
        <w:tc>
          <w:tcPr>
            <w:cnfStyle w:val="000010000000" w:firstRow="0" w:lastRow="0" w:firstColumn="0" w:lastColumn="0" w:oddVBand="1" w:evenVBand="0" w:oddHBand="0" w:evenHBand="0" w:firstRowFirstColumn="0" w:firstRowLastColumn="0" w:lastRowFirstColumn="0" w:lastRowLastColumn="0"/>
            <w:tcW w:w="1984" w:type="dxa"/>
          </w:tcPr>
          <w:p w14:paraId="14736F73" w14:textId="0352E6B1"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5</w:t>
            </w:r>
          </w:p>
        </w:tc>
        <w:tc>
          <w:tcPr>
            <w:cnfStyle w:val="000001000000" w:firstRow="0" w:lastRow="0" w:firstColumn="0" w:lastColumn="0" w:oddVBand="0" w:evenVBand="1" w:oddHBand="0" w:evenHBand="0" w:firstRowFirstColumn="0" w:firstRowLastColumn="0" w:lastRowFirstColumn="0" w:lastRowLastColumn="0"/>
            <w:tcW w:w="1638" w:type="dxa"/>
          </w:tcPr>
          <w:p w14:paraId="2B873A50" w14:textId="1E68B725"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7DD4D6FD" w14:textId="3246CBAE"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9</w:t>
            </w:r>
          </w:p>
        </w:tc>
      </w:tr>
      <w:tr w:rsidR="005D0F40" w:rsidRPr="008331CD" w14:paraId="251DE943" w14:textId="77777777" w:rsidTr="008331CD">
        <w:trPr>
          <w:jc w:val="center"/>
        </w:trPr>
        <w:tc>
          <w:tcPr>
            <w:cnfStyle w:val="001000000000" w:firstRow="0" w:lastRow="0" w:firstColumn="1" w:lastColumn="0" w:oddVBand="0" w:evenVBand="0" w:oddHBand="0" w:evenHBand="0" w:firstRowFirstColumn="0" w:firstRowLastColumn="0" w:lastRowFirstColumn="0" w:lastRowLastColumn="0"/>
            <w:tcW w:w="3656" w:type="dxa"/>
          </w:tcPr>
          <w:p w14:paraId="258E1974" w14:textId="77777777"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February 2022</w:t>
            </w:r>
          </w:p>
        </w:tc>
        <w:tc>
          <w:tcPr>
            <w:cnfStyle w:val="000010000000" w:firstRow="0" w:lastRow="0" w:firstColumn="0" w:lastColumn="0" w:oddVBand="1" w:evenVBand="0" w:oddHBand="0" w:evenHBand="0" w:firstRowFirstColumn="0" w:firstRowLastColumn="0" w:lastRowFirstColumn="0" w:lastRowLastColumn="0"/>
            <w:tcW w:w="1984" w:type="dxa"/>
          </w:tcPr>
          <w:p w14:paraId="57733F85" w14:textId="79F2899C"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5</w:t>
            </w:r>
          </w:p>
        </w:tc>
        <w:tc>
          <w:tcPr>
            <w:cnfStyle w:val="000001000000" w:firstRow="0" w:lastRow="0" w:firstColumn="0" w:lastColumn="0" w:oddVBand="0" w:evenVBand="1" w:oddHBand="0" w:evenHBand="0" w:firstRowFirstColumn="0" w:firstRowLastColumn="0" w:lastRowFirstColumn="0" w:lastRowLastColumn="0"/>
            <w:tcW w:w="1638" w:type="dxa"/>
          </w:tcPr>
          <w:p w14:paraId="7B58BCFC" w14:textId="7ED2D998"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5</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1657106D" w14:textId="64574730"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10</w:t>
            </w:r>
          </w:p>
        </w:tc>
      </w:tr>
      <w:tr w:rsidR="005D0F40" w:rsidRPr="008331CD" w14:paraId="199A5377" w14:textId="77777777" w:rsidTr="00833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6" w:type="dxa"/>
          </w:tcPr>
          <w:p w14:paraId="078A63A5" w14:textId="77777777"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January 2022</w:t>
            </w:r>
          </w:p>
        </w:tc>
        <w:tc>
          <w:tcPr>
            <w:cnfStyle w:val="000010000000" w:firstRow="0" w:lastRow="0" w:firstColumn="0" w:lastColumn="0" w:oddVBand="1" w:evenVBand="0" w:oddHBand="0" w:evenHBand="0" w:firstRowFirstColumn="0" w:firstRowLastColumn="0" w:lastRowFirstColumn="0" w:lastRowLastColumn="0"/>
            <w:tcW w:w="1984" w:type="dxa"/>
          </w:tcPr>
          <w:p w14:paraId="631D5C2C" w14:textId="1DBBA97C"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3</w:t>
            </w:r>
          </w:p>
        </w:tc>
        <w:tc>
          <w:tcPr>
            <w:cnfStyle w:val="000001000000" w:firstRow="0" w:lastRow="0" w:firstColumn="0" w:lastColumn="0" w:oddVBand="0" w:evenVBand="1" w:oddHBand="0" w:evenHBand="0" w:firstRowFirstColumn="0" w:firstRowLastColumn="0" w:lastRowFirstColumn="0" w:lastRowLastColumn="0"/>
            <w:tcW w:w="1638" w:type="dxa"/>
          </w:tcPr>
          <w:p w14:paraId="7865FCC4" w14:textId="4361C31A"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7B9EE3E9" w14:textId="18869A1C"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6</w:t>
            </w:r>
          </w:p>
        </w:tc>
      </w:tr>
      <w:tr w:rsidR="005D0F40" w:rsidRPr="008331CD" w14:paraId="4593701A" w14:textId="77777777" w:rsidTr="008331CD">
        <w:trPr>
          <w:jc w:val="center"/>
        </w:trPr>
        <w:tc>
          <w:tcPr>
            <w:cnfStyle w:val="001000000000" w:firstRow="0" w:lastRow="0" w:firstColumn="1" w:lastColumn="0" w:oddVBand="0" w:evenVBand="0" w:oddHBand="0" w:evenHBand="0" w:firstRowFirstColumn="0" w:firstRowLastColumn="0" w:lastRowFirstColumn="0" w:lastRowLastColumn="0"/>
            <w:tcW w:w="3656" w:type="dxa"/>
          </w:tcPr>
          <w:p w14:paraId="5080AC69" w14:textId="77777777"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December 2021</w:t>
            </w:r>
          </w:p>
        </w:tc>
        <w:tc>
          <w:tcPr>
            <w:cnfStyle w:val="000010000000" w:firstRow="0" w:lastRow="0" w:firstColumn="0" w:lastColumn="0" w:oddVBand="1" w:evenVBand="0" w:oddHBand="0" w:evenHBand="0" w:firstRowFirstColumn="0" w:firstRowLastColumn="0" w:lastRowFirstColumn="0" w:lastRowLastColumn="0"/>
            <w:tcW w:w="1984" w:type="dxa"/>
          </w:tcPr>
          <w:p w14:paraId="73630A1D" w14:textId="449E156C"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3</w:t>
            </w:r>
          </w:p>
        </w:tc>
        <w:tc>
          <w:tcPr>
            <w:cnfStyle w:val="000001000000" w:firstRow="0" w:lastRow="0" w:firstColumn="0" w:lastColumn="0" w:oddVBand="0" w:evenVBand="1" w:oddHBand="0" w:evenHBand="0" w:firstRowFirstColumn="0" w:firstRowLastColumn="0" w:lastRowFirstColumn="0" w:lastRowLastColumn="0"/>
            <w:tcW w:w="1638" w:type="dxa"/>
          </w:tcPr>
          <w:p w14:paraId="3987EFCC" w14:textId="524F3B2D"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2F07494A" w14:textId="7FA8B589"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4</w:t>
            </w:r>
          </w:p>
        </w:tc>
      </w:tr>
      <w:tr w:rsidR="005D0F40" w:rsidRPr="008331CD" w14:paraId="581F1329" w14:textId="77777777" w:rsidTr="00833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6" w:type="dxa"/>
          </w:tcPr>
          <w:p w14:paraId="44407594" w14:textId="77777777"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November 2021</w:t>
            </w:r>
          </w:p>
        </w:tc>
        <w:tc>
          <w:tcPr>
            <w:cnfStyle w:val="000010000000" w:firstRow="0" w:lastRow="0" w:firstColumn="0" w:lastColumn="0" w:oddVBand="1" w:evenVBand="0" w:oddHBand="0" w:evenHBand="0" w:firstRowFirstColumn="0" w:firstRowLastColumn="0" w:lastRowFirstColumn="0" w:lastRowLastColumn="0"/>
            <w:tcW w:w="1984" w:type="dxa"/>
          </w:tcPr>
          <w:p w14:paraId="77EB8A53" w14:textId="42146623"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5</w:t>
            </w:r>
          </w:p>
        </w:tc>
        <w:tc>
          <w:tcPr>
            <w:cnfStyle w:val="000001000000" w:firstRow="0" w:lastRow="0" w:firstColumn="0" w:lastColumn="0" w:oddVBand="0" w:evenVBand="1" w:oddHBand="0" w:evenHBand="0" w:firstRowFirstColumn="0" w:firstRowLastColumn="0" w:lastRowFirstColumn="0" w:lastRowLastColumn="0"/>
            <w:tcW w:w="1638" w:type="dxa"/>
          </w:tcPr>
          <w:p w14:paraId="22269102" w14:textId="6BE8EE63"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3C95C122" w14:textId="2DBBEE8F" w:rsidR="005D0F40" w:rsidRPr="00FE4182" w:rsidRDefault="00A63120" w:rsidP="002879C6">
            <w:pPr>
              <w:jc w:val="center"/>
              <w:rPr>
                <w:rFonts w:ascii="Abadi Extra Light" w:hAnsi="Abadi Extra Light"/>
                <w:color w:val="auto"/>
                <w:sz w:val="24"/>
                <w:szCs w:val="24"/>
              </w:rPr>
            </w:pPr>
            <w:r w:rsidRPr="00FE4182">
              <w:rPr>
                <w:rFonts w:ascii="Abadi Extra Light" w:hAnsi="Abadi Extra Light"/>
                <w:color w:val="auto"/>
                <w:sz w:val="24"/>
                <w:szCs w:val="24"/>
              </w:rPr>
              <w:t>8</w:t>
            </w:r>
          </w:p>
        </w:tc>
      </w:tr>
      <w:tr w:rsidR="005D0F40" w:rsidRPr="008331CD" w14:paraId="02BEDB6A" w14:textId="77777777" w:rsidTr="008331CD">
        <w:trPr>
          <w:jc w:val="center"/>
        </w:trPr>
        <w:tc>
          <w:tcPr>
            <w:cnfStyle w:val="001000000000" w:firstRow="0" w:lastRow="0" w:firstColumn="1" w:lastColumn="0" w:oddVBand="0" w:evenVBand="0" w:oddHBand="0" w:evenHBand="0" w:firstRowFirstColumn="0" w:firstRowLastColumn="0" w:lastRowFirstColumn="0" w:lastRowLastColumn="0"/>
            <w:tcW w:w="3656" w:type="dxa"/>
          </w:tcPr>
          <w:p w14:paraId="3B2EF59E" w14:textId="77777777"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October 2021</w:t>
            </w:r>
          </w:p>
        </w:tc>
        <w:tc>
          <w:tcPr>
            <w:cnfStyle w:val="000010000000" w:firstRow="0" w:lastRow="0" w:firstColumn="0" w:lastColumn="0" w:oddVBand="1" w:evenVBand="0" w:oddHBand="0" w:evenHBand="0" w:firstRowFirstColumn="0" w:firstRowLastColumn="0" w:lastRowFirstColumn="0" w:lastRowLastColumn="0"/>
            <w:tcW w:w="1984" w:type="dxa"/>
          </w:tcPr>
          <w:p w14:paraId="1391938E" w14:textId="3E147180"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3</w:t>
            </w:r>
          </w:p>
        </w:tc>
        <w:tc>
          <w:tcPr>
            <w:cnfStyle w:val="000001000000" w:firstRow="0" w:lastRow="0" w:firstColumn="0" w:lastColumn="0" w:oddVBand="0" w:evenVBand="1" w:oddHBand="0" w:evenHBand="0" w:firstRowFirstColumn="0" w:firstRowLastColumn="0" w:lastRowFirstColumn="0" w:lastRowLastColumn="0"/>
            <w:tcW w:w="1638" w:type="dxa"/>
          </w:tcPr>
          <w:p w14:paraId="52D66A4E" w14:textId="35C0BCB6"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06B90343" w14:textId="31531E1B"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7</w:t>
            </w:r>
          </w:p>
        </w:tc>
      </w:tr>
      <w:tr w:rsidR="005D0F40" w:rsidRPr="008331CD" w14:paraId="64F672B1" w14:textId="77777777" w:rsidTr="00833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6" w:type="dxa"/>
          </w:tcPr>
          <w:p w14:paraId="6EF41C37" w14:textId="75EFD563"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September 2021</w:t>
            </w:r>
          </w:p>
        </w:tc>
        <w:tc>
          <w:tcPr>
            <w:cnfStyle w:val="000010000000" w:firstRow="0" w:lastRow="0" w:firstColumn="0" w:lastColumn="0" w:oddVBand="1" w:evenVBand="0" w:oddHBand="0" w:evenHBand="0" w:firstRowFirstColumn="0" w:firstRowLastColumn="0" w:lastRowFirstColumn="0" w:lastRowLastColumn="0"/>
            <w:tcW w:w="1984" w:type="dxa"/>
          </w:tcPr>
          <w:p w14:paraId="25EB585B" w14:textId="6B759942"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5</w:t>
            </w:r>
          </w:p>
        </w:tc>
        <w:tc>
          <w:tcPr>
            <w:cnfStyle w:val="000001000000" w:firstRow="0" w:lastRow="0" w:firstColumn="0" w:lastColumn="0" w:oddVBand="0" w:evenVBand="1" w:oddHBand="0" w:evenHBand="0" w:firstRowFirstColumn="0" w:firstRowLastColumn="0" w:lastRowFirstColumn="0" w:lastRowLastColumn="0"/>
            <w:tcW w:w="1638" w:type="dxa"/>
          </w:tcPr>
          <w:p w14:paraId="50A95487" w14:textId="19856EEB"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0B1CA519" w14:textId="2EFCDD40"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7</w:t>
            </w:r>
          </w:p>
        </w:tc>
      </w:tr>
      <w:tr w:rsidR="005D0F40" w:rsidRPr="008331CD" w14:paraId="6175EF7E" w14:textId="77777777" w:rsidTr="008331CD">
        <w:trPr>
          <w:jc w:val="center"/>
        </w:trPr>
        <w:tc>
          <w:tcPr>
            <w:cnfStyle w:val="001000000000" w:firstRow="0" w:lastRow="0" w:firstColumn="1" w:lastColumn="0" w:oddVBand="0" w:evenVBand="0" w:oddHBand="0" w:evenHBand="0" w:firstRowFirstColumn="0" w:firstRowLastColumn="0" w:lastRowFirstColumn="0" w:lastRowLastColumn="0"/>
            <w:tcW w:w="3656" w:type="dxa"/>
          </w:tcPr>
          <w:p w14:paraId="5D9ADC7F" w14:textId="28EDF0AE"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August 2021</w:t>
            </w:r>
          </w:p>
        </w:tc>
        <w:tc>
          <w:tcPr>
            <w:cnfStyle w:val="000010000000" w:firstRow="0" w:lastRow="0" w:firstColumn="0" w:lastColumn="0" w:oddVBand="1" w:evenVBand="0" w:oddHBand="0" w:evenHBand="0" w:firstRowFirstColumn="0" w:firstRowLastColumn="0" w:lastRowFirstColumn="0" w:lastRowLastColumn="0"/>
            <w:tcW w:w="1984" w:type="dxa"/>
          </w:tcPr>
          <w:p w14:paraId="1909D911" w14:textId="1E98111C"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4</w:t>
            </w:r>
          </w:p>
        </w:tc>
        <w:tc>
          <w:tcPr>
            <w:cnfStyle w:val="000001000000" w:firstRow="0" w:lastRow="0" w:firstColumn="0" w:lastColumn="0" w:oddVBand="0" w:evenVBand="1" w:oddHBand="0" w:evenHBand="0" w:firstRowFirstColumn="0" w:firstRowLastColumn="0" w:lastRowFirstColumn="0" w:lastRowLastColumn="0"/>
            <w:tcW w:w="1638" w:type="dxa"/>
          </w:tcPr>
          <w:p w14:paraId="29D92E5B" w14:textId="0D01F170"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0BD40FFC" w14:textId="4AD51439" w:rsidR="005D0F40" w:rsidRPr="00FE4182" w:rsidRDefault="00F165D0" w:rsidP="002879C6">
            <w:pPr>
              <w:jc w:val="center"/>
              <w:rPr>
                <w:rFonts w:ascii="Abadi Extra Light" w:hAnsi="Abadi Extra Light"/>
                <w:color w:val="auto"/>
                <w:sz w:val="24"/>
                <w:szCs w:val="24"/>
              </w:rPr>
            </w:pPr>
            <w:r w:rsidRPr="00FE4182">
              <w:rPr>
                <w:rFonts w:ascii="Abadi Extra Light" w:hAnsi="Abadi Extra Light"/>
                <w:color w:val="auto"/>
                <w:sz w:val="24"/>
                <w:szCs w:val="24"/>
              </w:rPr>
              <w:t>7</w:t>
            </w:r>
          </w:p>
        </w:tc>
      </w:tr>
      <w:tr w:rsidR="005D0F40" w:rsidRPr="008331CD" w14:paraId="6A9F18BA" w14:textId="77777777" w:rsidTr="00833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6" w:type="dxa"/>
          </w:tcPr>
          <w:p w14:paraId="0471906A" w14:textId="10F911E5"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July 2021</w:t>
            </w:r>
            <w:r w:rsidR="008331CD" w:rsidRPr="00FE4182">
              <w:rPr>
                <w:rFonts w:ascii="Abadi Extra Light" w:hAnsi="Abadi Extra Light"/>
                <w:color w:val="auto"/>
                <w:sz w:val="24"/>
                <w:szCs w:val="24"/>
              </w:rPr>
              <w:t>(Virtual/Physical)</w:t>
            </w:r>
          </w:p>
        </w:tc>
        <w:tc>
          <w:tcPr>
            <w:cnfStyle w:val="000010000000" w:firstRow="0" w:lastRow="0" w:firstColumn="0" w:lastColumn="0" w:oddVBand="1" w:evenVBand="0" w:oddHBand="0" w:evenHBand="0" w:firstRowFirstColumn="0" w:firstRowLastColumn="0" w:lastRowFirstColumn="0" w:lastRowLastColumn="0"/>
            <w:tcW w:w="1984" w:type="dxa"/>
          </w:tcPr>
          <w:p w14:paraId="13BDEB9B" w14:textId="0EEF1AC6" w:rsidR="00F165D0" w:rsidRPr="00FE4182" w:rsidRDefault="00BB671C" w:rsidP="00F165D0">
            <w:pPr>
              <w:jc w:val="center"/>
              <w:rPr>
                <w:rFonts w:ascii="Abadi Extra Light" w:hAnsi="Abadi Extra Light"/>
                <w:color w:val="auto"/>
                <w:sz w:val="24"/>
                <w:szCs w:val="24"/>
              </w:rPr>
            </w:pPr>
            <w:r w:rsidRPr="00FE4182">
              <w:rPr>
                <w:rFonts w:ascii="Abadi Extra Light" w:hAnsi="Abadi Extra Light"/>
                <w:color w:val="auto"/>
                <w:sz w:val="24"/>
                <w:szCs w:val="24"/>
              </w:rPr>
              <w:t>3</w:t>
            </w:r>
          </w:p>
        </w:tc>
        <w:tc>
          <w:tcPr>
            <w:cnfStyle w:val="000001000000" w:firstRow="0" w:lastRow="0" w:firstColumn="0" w:lastColumn="0" w:oddVBand="0" w:evenVBand="1" w:oddHBand="0" w:evenHBand="0" w:firstRowFirstColumn="0" w:firstRowLastColumn="0" w:lastRowFirstColumn="0" w:lastRowLastColumn="0"/>
            <w:tcW w:w="1638" w:type="dxa"/>
          </w:tcPr>
          <w:p w14:paraId="78045C84" w14:textId="6B543FC2"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5A5E3188" w14:textId="1A1EEE0A"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5</w:t>
            </w:r>
          </w:p>
        </w:tc>
      </w:tr>
      <w:tr w:rsidR="005D0F40" w:rsidRPr="008331CD" w14:paraId="1C9EC4A4" w14:textId="77777777" w:rsidTr="008331CD">
        <w:trPr>
          <w:jc w:val="center"/>
        </w:trPr>
        <w:tc>
          <w:tcPr>
            <w:cnfStyle w:val="001000000000" w:firstRow="0" w:lastRow="0" w:firstColumn="1" w:lastColumn="0" w:oddVBand="0" w:evenVBand="0" w:oddHBand="0" w:evenHBand="0" w:firstRowFirstColumn="0" w:firstRowLastColumn="0" w:lastRowFirstColumn="0" w:lastRowLastColumn="0"/>
            <w:tcW w:w="3656" w:type="dxa"/>
          </w:tcPr>
          <w:p w14:paraId="74848E1B" w14:textId="0C14F7C3" w:rsidR="005D0F40" w:rsidRPr="00FE4182" w:rsidRDefault="005D0F40" w:rsidP="002879C6">
            <w:pPr>
              <w:rPr>
                <w:rFonts w:ascii="Abadi Extra Light" w:hAnsi="Abadi Extra Light"/>
                <w:color w:val="auto"/>
                <w:sz w:val="24"/>
                <w:szCs w:val="24"/>
              </w:rPr>
            </w:pPr>
            <w:r w:rsidRPr="00FE4182">
              <w:rPr>
                <w:rFonts w:ascii="Abadi Extra Light" w:hAnsi="Abadi Extra Light"/>
                <w:color w:val="auto"/>
                <w:sz w:val="24"/>
                <w:szCs w:val="24"/>
              </w:rPr>
              <w:t>June 2021</w:t>
            </w:r>
            <w:r w:rsidR="008331CD" w:rsidRPr="00FE4182">
              <w:rPr>
                <w:rFonts w:ascii="Abadi Extra Light" w:hAnsi="Abadi Extra Light"/>
                <w:color w:val="auto"/>
                <w:sz w:val="24"/>
                <w:szCs w:val="24"/>
              </w:rPr>
              <w:t>(Virtual)</w:t>
            </w:r>
          </w:p>
        </w:tc>
        <w:tc>
          <w:tcPr>
            <w:cnfStyle w:val="000010000000" w:firstRow="0" w:lastRow="0" w:firstColumn="0" w:lastColumn="0" w:oddVBand="1" w:evenVBand="0" w:oddHBand="0" w:evenHBand="0" w:firstRowFirstColumn="0" w:firstRowLastColumn="0" w:lastRowFirstColumn="0" w:lastRowLastColumn="0"/>
            <w:tcW w:w="1984" w:type="dxa"/>
          </w:tcPr>
          <w:p w14:paraId="1C4C8949" w14:textId="2F9EB326"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5</w:t>
            </w:r>
          </w:p>
        </w:tc>
        <w:tc>
          <w:tcPr>
            <w:cnfStyle w:val="000001000000" w:firstRow="0" w:lastRow="0" w:firstColumn="0" w:lastColumn="0" w:oddVBand="0" w:evenVBand="1" w:oddHBand="0" w:evenHBand="0" w:firstRowFirstColumn="0" w:firstRowLastColumn="0" w:lastRowFirstColumn="0" w:lastRowLastColumn="0"/>
            <w:tcW w:w="1638" w:type="dxa"/>
          </w:tcPr>
          <w:p w14:paraId="3F3B8984" w14:textId="764B9783"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6</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6A17582E" w14:textId="246A6465"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11</w:t>
            </w:r>
          </w:p>
        </w:tc>
      </w:tr>
      <w:tr w:rsidR="005D0F40" w:rsidRPr="008331CD" w14:paraId="7649A3F3" w14:textId="77777777" w:rsidTr="00833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6" w:type="dxa"/>
          </w:tcPr>
          <w:p w14:paraId="11EA7896" w14:textId="5720722E" w:rsidR="005D0F40" w:rsidRPr="00FE4182" w:rsidRDefault="008331CD" w:rsidP="002879C6">
            <w:pPr>
              <w:rPr>
                <w:rFonts w:ascii="Abadi Extra Light" w:hAnsi="Abadi Extra Light"/>
                <w:color w:val="auto"/>
                <w:sz w:val="24"/>
                <w:szCs w:val="24"/>
              </w:rPr>
            </w:pPr>
            <w:r w:rsidRPr="00FE4182">
              <w:rPr>
                <w:rFonts w:ascii="Abadi Extra Light" w:hAnsi="Abadi Extra Light"/>
                <w:color w:val="auto"/>
                <w:sz w:val="24"/>
                <w:szCs w:val="24"/>
              </w:rPr>
              <w:t>May 2021 (Virtual)</w:t>
            </w:r>
          </w:p>
        </w:tc>
        <w:tc>
          <w:tcPr>
            <w:cnfStyle w:val="000010000000" w:firstRow="0" w:lastRow="0" w:firstColumn="0" w:lastColumn="0" w:oddVBand="1" w:evenVBand="0" w:oddHBand="0" w:evenHBand="0" w:firstRowFirstColumn="0" w:firstRowLastColumn="0" w:lastRowFirstColumn="0" w:lastRowLastColumn="0"/>
            <w:tcW w:w="1984" w:type="dxa"/>
          </w:tcPr>
          <w:p w14:paraId="6B20BE06" w14:textId="209A3DE0"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4</w:t>
            </w:r>
          </w:p>
        </w:tc>
        <w:tc>
          <w:tcPr>
            <w:cnfStyle w:val="000001000000" w:firstRow="0" w:lastRow="0" w:firstColumn="0" w:lastColumn="0" w:oddVBand="0" w:evenVBand="1" w:oddHBand="0" w:evenHBand="0" w:firstRowFirstColumn="0" w:firstRowLastColumn="0" w:lastRowFirstColumn="0" w:lastRowLastColumn="0"/>
            <w:tcW w:w="1638" w:type="dxa"/>
          </w:tcPr>
          <w:p w14:paraId="6226DA79" w14:textId="58448347"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07983C30" w14:textId="576D30E1"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8</w:t>
            </w:r>
          </w:p>
        </w:tc>
      </w:tr>
      <w:tr w:rsidR="005D0F40" w:rsidRPr="008331CD" w14:paraId="40302753" w14:textId="77777777" w:rsidTr="008331CD">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3656" w:type="dxa"/>
          </w:tcPr>
          <w:p w14:paraId="0223890F" w14:textId="50E79BB0" w:rsidR="005D0F40" w:rsidRPr="00FE4182" w:rsidRDefault="008331CD" w:rsidP="002879C6">
            <w:pPr>
              <w:rPr>
                <w:rFonts w:ascii="Abadi Extra Light" w:hAnsi="Abadi Extra Light"/>
                <w:b w:val="0"/>
                <w:bCs w:val="0"/>
                <w:color w:val="auto"/>
                <w:sz w:val="24"/>
                <w:szCs w:val="24"/>
              </w:rPr>
            </w:pPr>
            <w:r w:rsidRPr="00FE4182">
              <w:rPr>
                <w:rFonts w:ascii="Abadi Extra Light" w:hAnsi="Abadi Extra Light"/>
                <w:b w:val="0"/>
                <w:bCs w:val="0"/>
                <w:color w:val="auto"/>
                <w:sz w:val="24"/>
                <w:szCs w:val="24"/>
              </w:rPr>
              <w:t>April 2021 (Virtual)</w:t>
            </w:r>
          </w:p>
        </w:tc>
        <w:tc>
          <w:tcPr>
            <w:cnfStyle w:val="000010000000" w:firstRow="0" w:lastRow="0" w:firstColumn="0" w:lastColumn="0" w:oddVBand="1" w:evenVBand="0" w:oddHBand="0" w:evenHBand="0" w:firstRowFirstColumn="0" w:firstRowLastColumn="0" w:lastRowFirstColumn="0" w:lastRowLastColumn="0"/>
            <w:tcW w:w="1984" w:type="dxa"/>
          </w:tcPr>
          <w:p w14:paraId="284DA798" w14:textId="12F90BC5" w:rsidR="005D0F40" w:rsidRPr="00FE4182" w:rsidRDefault="00BB671C" w:rsidP="002879C6">
            <w:pPr>
              <w:jc w:val="center"/>
              <w:rPr>
                <w:rFonts w:ascii="Abadi Extra Light" w:hAnsi="Abadi Extra Light"/>
                <w:b w:val="0"/>
                <w:bCs w:val="0"/>
                <w:color w:val="auto"/>
                <w:sz w:val="24"/>
                <w:szCs w:val="24"/>
              </w:rPr>
            </w:pPr>
            <w:r w:rsidRPr="00FE4182">
              <w:rPr>
                <w:rFonts w:ascii="Abadi Extra Light" w:hAnsi="Abadi Extra Light"/>
                <w:color w:val="auto"/>
                <w:sz w:val="24"/>
                <w:szCs w:val="24"/>
              </w:rPr>
              <w:t>5</w:t>
            </w:r>
          </w:p>
        </w:tc>
        <w:tc>
          <w:tcPr>
            <w:cnfStyle w:val="000001000000" w:firstRow="0" w:lastRow="0" w:firstColumn="0" w:lastColumn="0" w:oddVBand="0" w:evenVBand="1" w:oddHBand="0" w:evenHBand="0" w:firstRowFirstColumn="0" w:firstRowLastColumn="0" w:lastRowFirstColumn="0" w:lastRowLastColumn="0"/>
            <w:tcW w:w="1638" w:type="dxa"/>
          </w:tcPr>
          <w:p w14:paraId="46232CF7" w14:textId="77454AD9"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6</w:t>
            </w:r>
          </w:p>
        </w:tc>
        <w:tc>
          <w:tcPr>
            <w:cnfStyle w:val="000010000000" w:firstRow="0" w:lastRow="0" w:firstColumn="0" w:lastColumn="0" w:oddVBand="1" w:evenVBand="0" w:oddHBand="0" w:evenHBand="0" w:firstRowFirstColumn="0" w:firstRowLastColumn="0" w:lastRowFirstColumn="0" w:lastRowLastColumn="0"/>
            <w:tcW w:w="1713" w:type="dxa"/>
            <w:shd w:val="clear" w:color="auto" w:fill="1F3864" w:themeFill="accent1" w:themeFillShade="80"/>
          </w:tcPr>
          <w:p w14:paraId="4E80D9CB" w14:textId="3BCC7F24" w:rsidR="005D0F40" w:rsidRPr="00FE4182" w:rsidRDefault="00BB671C" w:rsidP="002879C6">
            <w:pPr>
              <w:jc w:val="center"/>
              <w:rPr>
                <w:rFonts w:ascii="Abadi Extra Light" w:hAnsi="Abadi Extra Light"/>
                <w:color w:val="auto"/>
                <w:sz w:val="24"/>
                <w:szCs w:val="24"/>
              </w:rPr>
            </w:pPr>
            <w:r w:rsidRPr="00FE4182">
              <w:rPr>
                <w:rFonts w:ascii="Abadi Extra Light" w:hAnsi="Abadi Extra Light"/>
                <w:color w:val="auto"/>
                <w:sz w:val="24"/>
                <w:szCs w:val="24"/>
              </w:rPr>
              <w:t>11</w:t>
            </w:r>
          </w:p>
        </w:tc>
      </w:tr>
    </w:tbl>
    <w:p w14:paraId="28898EE1" w14:textId="59C1E31A" w:rsidR="00F95E0B" w:rsidRPr="00F95E0B" w:rsidRDefault="00F95E0B" w:rsidP="00F95E0B">
      <w:pPr>
        <w:spacing w:line="276" w:lineRule="auto"/>
        <w:jc w:val="right"/>
        <w:rPr>
          <w:rFonts w:ascii="Abadi Extra Light" w:hAnsi="Abadi Extra Light"/>
          <w:sz w:val="28"/>
          <w:szCs w:val="28"/>
        </w:rPr>
      </w:pPr>
      <w:r w:rsidRPr="00F95E0B">
        <w:rPr>
          <w:rFonts w:ascii="Abadi Extra Light" w:hAnsi="Abadi Extra Light"/>
          <w:sz w:val="28"/>
          <w:szCs w:val="28"/>
        </w:rPr>
        <w:t>Total number of ICV visits 1st Apr 21 – 31st Mar 22 = 93</w:t>
      </w:r>
    </w:p>
    <w:p w14:paraId="4DCF446D" w14:textId="424A0550" w:rsidR="0098482B" w:rsidRDefault="00F165D0" w:rsidP="000F4061">
      <w:pPr>
        <w:spacing w:line="276" w:lineRule="auto"/>
        <w:rPr>
          <w:rFonts w:ascii="Abadi Extra Light" w:hAnsi="Abadi Extra Light"/>
          <w:b/>
          <w:bCs/>
          <w:i/>
          <w:iCs/>
          <w:sz w:val="24"/>
          <w:szCs w:val="24"/>
        </w:rPr>
      </w:pPr>
      <w:r w:rsidRPr="00F165D0">
        <w:rPr>
          <w:rFonts w:ascii="Abadi Extra Light" w:hAnsi="Abadi Extra Light"/>
          <w:b/>
          <w:bCs/>
          <w:i/>
          <w:iCs/>
          <w:sz w:val="24"/>
          <w:szCs w:val="24"/>
        </w:rPr>
        <w:t>Please note that physical in-person visiting resumed from July 2021. The data recorded prior to July 2021 involved ‘virtual’ visits whereby ICVs spoke to Detained Persons and Custody via Microsoft Teams due to the Covid-19 pandemic and lockdown.</w:t>
      </w:r>
    </w:p>
    <w:p w14:paraId="2CBAB6E4" w14:textId="120700BA" w:rsidR="00F95E0B" w:rsidRDefault="00F95E0B" w:rsidP="000F4061">
      <w:pPr>
        <w:spacing w:line="276" w:lineRule="auto"/>
        <w:rPr>
          <w:rFonts w:ascii="Abadi Extra Light" w:hAnsi="Abadi Extra Light"/>
          <w:b/>
          <w:bCs/>
          <w:i/>
          <w:iCs/>
          <w:sz w:val="24"/>
          <w:szCs w:val="24"/>
        </w:rPr>
      </w:pPr>
    </w:p>
    <w:p w14:paraId="31B3A661" w14:textId="77777777" w:rsidR="00F95E0B" w:rsidRDefault="00F95E0B" w:rsidP="000F4061">
      <w:pPr>
        <w:spacing w:line="276" w:lineRule="auto"/>
        <w:rPr>
          <w:rFonts w:ascii="Abadi Extra Light" w:hAnsi="Abadi Extra Light"/>
          <w:sz w:val="24"/>
          <w:szCs w:val="24"/>
        </w:rPr>
      </w:pPr>
    </w:p>
    <w:p w14:paraId="346AEF5C" w14:textId="5EB6623A" w:rsidR="00BB671C" w:rsidRDefault="00BB671C" w:rsidP="00F95E0B">
      <w:pPr>
        <w:pStyle w:val="Heading1"/>
      </w:pPr>
      <w:r w:rsidRPr="0098482B">
        <w:lastRenderedPageBreak/>
        <w:t>The Bedfordshire Scheme</w:t>
      </w:r>
      <w:r>
        <w:t xml:space="preserve"> - Detained Persons Statistics (cont.)</w:t>
      </w:r>
    </w:p>
    <w:p w14:paraId="15E326EF" w14:textId="082374AF" w:rsidR="00BB671C" w:rsidRPr="006E6BFD" w:rsidRDefault="00731179" w:rsidP="000F4061">
      <w:pPr>
        <w:spacing w:line="276" w:lineRule="auto"/>
        <w:rPr>
          <w:rFonts w:ascii="Abadi Extra Light" w:hAnsi="Abadi Extra Light"/>
          <w:sz w:val="28"/>
          <w:szCs w:val="28"/>
          <w:u w:val="single"/>
        </w:rPr>
      </w:pPr>
      <w:r w:rsidRPr="006E6BFD">
        <w:rPr>
          <w:rFonts w:ascii="Abadi Extra Light" w:hAnsi="Abadi Extra Light"/>
          <w:sz w:val="28"/>
          <w:szCs w:val="28"/>
          <w:u w:val="single"/>
        </w:rPr>
        <w:t xml:space="preserve">Number of Detained Persons visited by ICVs </w:t>
      </w:r>
    </w:p>
    <w:p w14:paraId="53400FED" w14:textId="034B54BA" w:rsidR="00731179" w:rsidRPr="00731179" w:rsidRDefault="00731179" w:rsidP="000F4061">
      <w:pPr>
        <w:spacing w:line="276" w:lineRule="auto"/>
        <w:rPr>
          <w:rFonts w:ascii="Abadi Extra Light" w:hAnsi="Abadi Extra Light"/>
          <w:b/>
          <w:bCs/>
          <w:sz w:val="28"/>
          <w:szCs w:val="28"/>
        </w:rPr>
      </w:pPr>
      <w:r w:rsidRPr="006E074B">
        <w:rPr>
          <w:rFonts w:ascii="Abadi Extra Light" w:hAnsi="Abadi Extra Light"/>
          <w:b/>
          <w:bCs/>
          <w:sz w:val="28"/>
          <w:szCs w:val="28"/>
        </w:rPr>
        <w:t>1</w:t>
      </w:r>
      <w:r w:rsidRPr="006E074B">
        <w:rPr>
          <w:rFonts w:ascii="Abadi Extra Light" w:hAnsi="Abadi Extra Light"/>
          <w:b/>
          <w:bCs/>
          <w:sz w:val="28"/>
          <w:szCs w:val="28"/>
          <w:vertAlign w:val="superscript"/>
        </w:rPr>
        <w:t>st</w:t>
      </w:r>
      <w:r w:rsidRPr="006E074B">
        <w:rPr>
          <w:rFonts w:ascii="Abadi Extra Light" w:hAnsi="Abadi Extra Light"/>
          <w:b/>
          <w:bCs/>
          <w:sz w:val="28"/>
          <w:szCs w:val="28"/>
        </w:rPr>
        <w:t xml:space="preserve"> April 2021 to 31</w:t>
      </w:r>
      <w:r w:rsidRPr="006E074B">
        <w:rPr>
          <w:rFonts w:ascii="Abadi Extra Light" w:hAnsi="Abadi Extra Light"/>
          <w:b/>
          <w:bCs/>
          <w:sz w:val="28"/>
          <w:szCs w:val="28"/>
          <w:vertAlign w:val="superscript"/>
        </w:rPr>
        <w:t>st</w:t>
      </w:r>
      <w:r w:rsidRPr="006E074B">
        <w:rPr>
          <w:rFonts w:ascii="Abadi Extra Light" w:hAnsi="Abadi Extra Light"/>
          <w:b/>
          <w:bCs/>
          <w:sz w:val="28"/>
          <w:szCs w:val="28"/>
        </w:rPr>
        <w:t xml:space="preserve"> March 2022</w:t>
      </w:r>
    </w:p>
    <w:tbl>
      <w:tblPr>
        <w:tblStyle w:val="ListTable5Dark-Accent5"/>
        <w:tblW w:w="8991" w:type="dxa"/>
        <w:jc w:val="center"/>
        <w:tblLook w:val="00E0" w:firstRow="1" w:lastRow="1" w:firstColumn="1" w:lastColumn="0" w:noHBand="0" w:noVBand="0"/>
      </w:tblPr>
      <w:tblGrid>
        <w:gridCol w:w="3656"/>
        <w:gridCol w:w="5335"/>
      </w:tblGrid>
      <w:tr w:rsidR="00731179" w:rsidRPr="008331CD" w14:paraId="69B2574A" w14:textId="77777777" w:rsidTr="002879C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656" w:type="dxa"/>
          </w:tcPr>
          <w:p w14:paraId="083196CF" w14:textId="0143DE88" w:rsidR="00731179" w:rsidRPr="00FE4182" w:rsidRDefault="006D49C0" w:rsidP="002879C6">
            <w:pPr>
              <w:jc w:val="center"/>
              <w:rPr>
                <w:rFonts w:ascii="Abadi Extra Light" w:hAnsi="Abadi Extra Light"/>
                <w:color w:val="auto"/>
                <w:sz w:val="24"/>
                <w:szCs w:val="24"/>
              </w:rPr>
            </w:pPr>
            <w:r w:rsidRPr="00FE4182">
              <w:rPr>
                <w:rFonts w:ascii="Abadi Extra Light" w:hAnsi="Abadi Extra Light"/>
                <w:color w:val="auto"/>
                <w:sz w:val="24"/>
                <w:szCs w:val="24"/>
              </w:rPr>
              <w:t>Quarter</w:t>
            </w:r>
          </w:p>
        </w:tc>
        <w:tc>
          <w:tcPr>
            <w:cnfStyle w:val="000010000000" w:firstRow="0" w:lastRow="0" w:firstColumn="0" w:lastColumn="0" w:oddVBand="1" w:evenVBand="0" w:oddHBand="0" w:evenHBand="0" w:firstRowFirstColumn="0" w:firstRowLastColumn="0" w:lastRowFirstColumn="0" w:lastRowLastColumn="0"/>
            <w:tcW w:w="5335" w:type="dxa"/>
          </w:tcPr>
          <w:p w14:paraId="7173272A" w14:textId="085AD508" w:rsidR="00731179" w:rsidRPr="00FE4182" w:rsidRDefault="00731179" w:rsidP="002879C6">
            <w:pPr>
              <w:jc w:val="center"/>
              <w:rPr>
                <w:rFonts w:ascii="Abadi Extra Light" w:hAnsi="Abadi Extra Light"/>
                <w:color w:val="auto"/>
                <w:sz w:val="24"/>
                <w:szCs w:val="24"/>
              </w:rPr>
            </w:pPr>
            <w:r w:rsidRPr="00FE4182">
              <w:rPr>
                <w:rFonts w:ascii="Abadi Extra Light" w:hAnsi="Abadi Extra Light"/>
                <w:color w:val="auto"/>
                <w:sz w:val="24"/>
                <w:szCs w:val="24"/>
              </w:rPr>
              <w:t>Number of DPs Visited by ICVs</w:t>
            </w:r>
          </w:p>
        </w:tc>
      </w:tr>
      <w:tr w:rsidR="006D49C0" w:rsidRPr="008331CD" w14:paraId="53E26700" w14:textId="77777777" w:rsidTr="00BD76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6" w:type="dxa"/>
          </w:tcPr>
          <w:p w14:paraId="5F151CD3" w14:textId="5DFE1978" w:rsidR="006D49C0" w:rsidRPr="00FE4182" w:rsidRDefault="006D49C0" w:rsidP="002879C6">
            <w:pPr>
              <w:rPr>
                <w:rFonts w:ascii="Abadi Extra Light" w:hAnsi="Abadi Extra Light"/>
                <w:color w:val="auto"/>
                <w:sz w:val="24"/>
                <w:szCs w:val="24"/>
              </w:rPr>
            </w:pPr>
            <w:r w:rsidRPr="00FE4182">
              <w:rPr>
                <w:rFonts w:ascii="Abadi Extra Light" w:hAnsi="Abadi Extra Light"/>
                <w:color w:val="auto"/>
                <w:sz w:val="24"/>
                <w:szCs w:val="24"/>
              </w:rPr>
              <w:t>Quarter 4 (Jan 22 – March 22)</w:t>
            </w:r>
          </w:p>
        </w:tc>
        <w:tc>
          <w:tcPr>
            <w:cnfStyle w:val="000010000000" w:firstRow="0" w:lastRow="0" w:firstColumn="0" w:lastColumn="0" w:oddVBand="1" w:evenVBand="0" w:oddHBand="0" w:evenHBand="0" w:firstRowFirstColumn="0" w:firstRowLastColumn="0" w:lastRowFirstColumn="0" w:lastRowLastColumn="0"/>
            <w:tcW w:w="5335" w:type="dxa"/>
          </w:tcPr>
          <w:p w14:paraId="3F845CA1" w14:textId="39C926AE" w:rsidR="006D49C0" w:rsidRPr="00FE4182" w:rsidRDefault="006E6BFD" w:rsidP="002879C6">
            <w:pPr>
              <w:jc w:val="center"/>
              <w:rPr>
                <w:rFonts w:ascii="Abadi Extra Light" w:hAnsi="Abadi Extra Light"/>
                <w:color w:val="auto"/>
                <w:sz w:val="24"/>
                <w:szCs w:val="24"/>
              </w:rPr>
            </w:pPr>
            <w:r w:rsidRPr="00FE4182">
              <w:rPr>
                <w:rFonts w:ascii="Abadi Extra Light" w:hAnsi="Abadi Extra Light"/>
                <w:color w:val="auto"/>
                <w:sz w:val="24"/>
                <w:szCs w:val="24"/>
              </w:rPr>
              <w:t>117</w:t>
            </w:r>
          </w:p>
        </w:tc>
      </w:tr>
      <w:tr w:rsidR="006D49C0" w:rsidRPr="008331CD" w14:paraId="35CABAEE" w14:textId="77777777" w:rsidTr="00BD76B5">
        <w:trPr>
          <w:jc w:val="center"/>
        </w:trPr>
        <w:tc>
          <w:tcPr>
            <w:cnfStyle w:val="001000000000" w:firstRow="0" w:lastRow="0" w:firstColumn="1" w:lastColumn="0" w:oddVBand="0" w:evenVBand="0" w:oddHBand="0" w:evenHBand="0" w:firstRowFirstColumn="0" w:firstRowLastColumn="0" w:lastRowFirstColumn="0" w:lastRowLastColumn="0"/>
            <w:tcW w:w="3656" w:type="dxa"/>
          </w:tcPr>
          <w:p w14:paraId="2F965506" w14:textId="031243E1" w:rsidR="006D49C0" w:rsidRPr="00FE4182" w:rsidRDefault="006D49C0" w:rsidP="002879C6">
            <w:pPr>
              <w:rPr>
                <w:rFonts w:ascii="Abadi Extra Light" w:hAnsi="Abadi Extra Light"/>
                <w:color w:val="auto"/>
                <w:sz w:val="24"/>
                <w:szCs w:val="24"/>
              </w:rPr>
            </w:pPr>
            <w:r w:rsidRPr="00FE4182">
              <w:rPr>
                <w:rFonts w:ascii="Abadi Extra Light" w:hAnsi="Abadi Extra Light"/>
                <w:color w:val="auto"/>
                <w:sz w:val="24"/>
                <w:szCs w:val="24"/>
              </w:rPr>
              <w:t>Quarter 3 (Oct 21 – Dec 21)</w:t>
            </w:r>
          </w:p>
        </w:tc>
        <w:tc>
          <w:tcPr>
            <w:cnfStyle w:val="000010000000" w:firstRow="0" w:lastRow="0" w:firstColumn="0" w:lastColumn="0" w:oddVBand="1" w:evenVBand="0" w:oddHBand="0" w:evenHBand="0" w:firstRowFirstColumn="0" w:firstRowLastColumn="0" w:lastRowFirstColumn="0" w:lastRowLastColumn="0"/>
            <w:tcW w:w="5335" w:type="dxa"/>
          </w:tcPr>
          <w:p w14:paraId="437D3799" w14:textId="7F0BC1B4" w:rsidR="006D49C0" w:rsidRPr="00FE4182" w:rsidRDefault="006E6BFD" w:rsidP="002879C6">
            <w:pPr>
              <w:jc w:val="center"/>
              <w:rPr>
                <w:rFonts w:ascii="Abadi Extra Light" w:hAnsi="Abadi Extra Light"/>
                <w:color w:val="auto"/>
                <w:sz w:val="24"/>
                <w:szCs w:val="24"/>
              </w:rPr>
            </w:pPr>
            <w:r w:rsidRPr="00FE4182">
              <w:rPr>
                <w:rFonts w:ascii="Abadi Extra Light" w:hAnsi="Abadi Extra Light"/>
                <w:color w:val="auto"/>
                <w:sz w:val="24"/>
                <w:szCs w:val="24"/>
              </w:rPr>
              <w:t>90</w:t>
            </w:r>
          </w:p>
        </w:tc>
      </w:tr>
      <w:tr w:rsidR="006D49C0" w:rsidRPr="008331CD" w14:paraId="5A4F2058" w14:textId="77777777" w:rsidTr="00BD76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6" w:type="dxa"/>
          </w:tcPr>
          <w:p w14:paraId="3D7207D7" w14:textId="16903113" w:rsidR="006D49C0" w:rsidRPr="00FE4182" w:rsidRDefault="006D49C0" w:rsidP="002879C6">
            <w:pPr>
              <w:rPr>
                <w:rFonts w:ascii="Abadi Extra Light" w:hAnsi="Abadi Extra Light"/>
                <w:color w:val="auto"/>
                <w:sz w:val="24"/>
                <w:szCs w:val="24"/>
              </w:rPr>
            </w:pPr>
            <w:r w:rsidRPr="00FE4182">
              <w:rPr>
                <w:rFonts w:ascii="Abadi Extra Light" w:hAnsi="Abadi Extra Light"/>
                <w:color w:val="auto"/>
                <w:sz w:val="24"/>
                <w:szCs w:val="24"/>
              </w:rPr>
              <w:t>Quarter 2 (July 21 – Sept 21)</w:t>
            </w:r>
          </w:p>
        </w:tc>
        <w:tc>
          <w:tcPr>
            <w:cnfStyle w:val="000010000000" w:firstRow="0" w:lastRow="0" w:firstColumn="0" w:lastColumn="0" w:oddVBand="1" w:evenVBand="0" w:oddHBand="0" w:evenHBand="0" w:firstRowFirstColumn="0" w:firstRowLastColumn="0" w:lastRowFirstColumn="0" w:lastRowLastColumn="0"/>
            <w:tcW w:w="5335" w:type="dxa"/>
          </w:tcPr>
          <w:p w14:paraId="2BC25BF9" w14:textId="0B8D7D22" w:rsidR="006D49C0" w:rsidRPr="00FE4182" w:rsidRDefault="006D49C0" w:rsidP="002879C6">
            <w:pPr>
              <w:jc w:val="center"/>
              <w:rPr>
                <w:rFonts w:ascii="Abadi Extra Light" w:hAnsi="Abadi Extra Light"/>
                <w:color w:val="auto"/>
                <w:sz w:val="24"/>
                <w:szCs w:val="24"/>
              </w:rPr>
            </w:pPr>
            <w:r w:rsidRPr="00FE4182">
              <w:rPr>
                <w:rFonts w:ascii="Abadi Extra Light" w:hAnsi="Abadi Extra Light"/>
                <w:color w:val="auto"/>
                <w:sz w:val="24"/>
                <w:szCs w:val="24"/>
              </w:rPr>
              <w:t>79</w:t>
            </w:r>
          </w:p>
        </w:tc>
      </w:tr>
      <w:tr w:rsidR="006D49C0" w:rsidRPr="008331CD" w14:paraId="376AC8AC" w14:textId="77777777" w:rsidTr="00BD76B5">
        <w:trPr>
          <w:jc w:val="center"/>
        </w:trPr>
        <w:tc>
          <w:tcPr>
            <w:cnfStyle w:val="001000000000" w:firstRow="0" w:lastRow="0" w:firstColumn="1" w:lastColumn="0" w:oddVBand="0" w:evenVBand="0" w:oddHBand="0" w:evenHBand="0" w:firstRowFirstColumn="0" w:firstRowLastColumn="0" w:lastRowFirstColumn="0" w:lastRowLastColumn="0"/>
            <w:tcW w:w="3656" w:type="dxa"/>
          </w:tcPr>
          <w:p w14:paraId="2898B559" w14:textId="28F8DF35" w:rsidR="006D49C0" w:rsidRPr="00FE4182" w:rsidRDefault="006D49C0" w:rsidP="002879C6">
            <w:pPr>
              <w:rPr>
                <w:rFonts w:ascii="Abadi Extra Light" w:hAnsi="Abadi Extra Light"/>
                <w:color w:val="auto"/>
                <w:sz w:val="24"/>
                <w:szCs w:val="24"/>
              </w:rPr>
            </w:pPr>
            <w:r w:rsidRPr="00FE4182">
              <w:rPr>
                <w:rFonts w:ascii="Abadi Extra Light" w:hAnsi="Abadi Extra Light"/>
                <w:color w:val="auto"/>
                <w:sz w:val="24"/>
                <w:szCs w:val="24"/>
              </w:rPr>
              <w:t>Quarter 1 (April 21 – June 21)</w:t>
            </w:r>
          </w:p>
        </w:tc>
        <w:tc>
          <w:tcPr>
            <w:cnfStyle w:val="000010000000" w:firstRow="0" w:lastRow="0" w:firstColumn="0" w:lastColumn="0" w:oddVBand="1" w:evenVBand="0" w:oddHBand="0" w:evenHBand="0" w:firstRowFirstColumn="0" w:firstRowLastColumn="0" w:lastRowFirstColumn="0" w:lastRowLastColumn="0"/>
            <w:tcW w:w="5335" w:type="dxa"/>
          </w:tcPr>
          <w:p w14:paraId="0B5783DF" w14:textId="78615792" w:rsidR="006D49C0" w:rsidRPr="00FE4182" w:rsidRDefault="006D49C0" w:rsidP="002879C6">
            <w:pPr>
              <w:jc w:val="center"/>
              <w:rPr>
                <w:rFonts w:ascii="Abadi Extra Light" w:hAnsi="Abadi Extra Light"/>
                <w:color w:val="auto"/>
                <w:sz w:val="24"/>
                <w:szCs w:val="24"/>
              </w:rPr>
            </w:pPr>
            <w:r w:rsidRPr="00FE4182">
              <w:rPr>
                <w:rFonts w:ascii="Abadi Extra Light" w:hAnsi="Abadi Extra Light"/>
                <w:color w:val="auto"/>
                <w:sz w:val="24"/>
                <w:szCs w:val="24"/>
              </w:rPr>
              <w:t>60</w:t>
            </w:r>
          </w:p>
        </w:tc>
      </w:tr>
      <w:tr w:rsidR="00731179" w:rsidRPr="008331CD" w14:paraId="34420B38" w14:textId="77777777" w:rsidTr="006D49C0">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3656" w:type="dxa"/>
            <w:tcBorders>
              <w:top w:val="single" w:sz="4" w:space="0" w:color="FFFFFF" w:themeColor="background1"/>
            </w:tcBorders>
          </w:tcPr>
          <w:p w14:paraId="35F144A3" w14:textId="11941EA4" w:rsidR="00731179" w:rsidRPr="00FE4182" w:rsidRDefault="006D49C0" w:rsidP="002879C6">
            <w:pPr>
              <w:jc w:val="right"/>
              <w:rPr>
                <w:rFonts w:ascii="Abadi Extra Light" w:hAnsi="Abadi Extra Light"/>
                <w:color w:val="auto"/>
                <w:sz w:val="24"/>
                <w:szCs w:val="24"/>
              </w:rPr>
            </w:pPr>
            <w:r w:rsidRPr="00FE4182">
              <w:rPr>
                <w:rFonts w:ascii="Abadi Extra Light" w:hAnsi="Abadi Extra Light"/>
                <w:color w:val="auto"/>
                <w:sz w:val="24"/>
                <w:szCs w:val="24"/>
              </w:rPr>
              <w:t xml:space="preserve">Total = </w:t>
            </w:r>
          </w:p>
        </w:tc>
        <w:tc>
          <w:tcPr>
            <w:cnfStyle w:val="000010000000" w:firstRow="0" w:lastRow="0" w:firstColumn="0" w:lastColumn="0" w:oddVBand="1" w:evenVBand="0" w:oddHBand="0" w:evenHBand="0" w:firstRowFirstColumn="0" w:firstRowLastColumn="0" w:lastRowFirstColumn="0" w:lastRowLastColumn="0"/>
            <w:tcW w:w="5335" w:type="dxa"/>
          </w:tcPr>
          <w:p w14:paraId="03E2F0F1" w14:textId="6DE17FB9" w:rsidR="00731179" w:rsidRPr="00FE4182" w:rsidRDefault="006E6BFD" w:rsidP="002879C6">
            <w:pPr>
              <w:jc w:val="center"/>
              <w:rPr>
                <w:rFonts w:ascii="Abadi Extra Light" w:hAnsi="Abadi Extra Light"/>
                <w:color w:val="auto"/>
                <w:sz w:val="24"/>
                <w:szCs w:val="24"/>
                <w:u w:val="single"/>
              </w:rPr>
            </w:pPr>
            <w:r w:rsidRPr="00FE4182">
              <w:rPr>
                <w:rFonts w:ascii="Abadi Extra Light" w:hAnsi="Abadi Extra Light"/>
                <w:color w:val="auto"/>
                <w:sz w:val="24"/>
                <w:szCs w:val="24"/>
                <w:u w:val="single"/>
              </w:rPr>
              <w:t>346</w:t>
            </w:r>
          </w:p>
        </w:tc>
      </w:tr>
    </w:tbl>
    <w:p w14:paraId="22D5CF09" w14:textId="7F7441D7" w:rsidR="0098482B" w:rsidRDefault="0098482B" w:rsidP="000F4061">
      <w:pPr>
        <w:spacing w:line="276" w:lineRule="auto"/>
        <w:rPr>
          <w:rFonts w:ascii="Abadi Extra Light" w:hAnsi="Abadi Extra Light"/>
          <w:sz w:val="28"/>
          <w:szCs w:val="28"/>
        </w:rPr>
      </w:pPr>
    </w:p>
    <w:p w14:paraId="2A0ED070" w14:textId="65A63F9B" w:rsidR="0098482B" w:rsidRPr="006E6BFD" w:rsidRDefault="00731179" w:rsidP="000F4061">
      <w:pPr>
        <w:spacing w:line="276" w:lineRule="auto"/>
        <w:rPr>
          <w:rFonts w:ascii="Abadi Extra Light" w:hAnsi="Abadi Extra Light"/>
          <w:sz w:val="28"/>
          <w:szCs w:val="28"/>
          <w:u w:val="single"/>
        </w:rPr>
      </w:pPr>
      <w:r w:rsidRPr="006E6BFD">
        <w:rPr>
          <w:rFonts w:ascii="Abadi Extra Light" w:hAnsi="Abadi Extra Light"/>
          <w:sz w:val="28"/>
          <w:szCs w:val="28"/>
          <w:u w:val="single"/>
        </w:rPr>
        <w:t xml:space="preserve">Days of the week of ICV Visits </w:t>
      </w:r>
    </w:p>
    <w:p w14:paraId="6007D4C7" w14:textId="49724198" w:rsidR="00731179" w:rsidRDefault="006E6BFD" w:rsidP="00731179">
      <w:pPr>
        <w:spacing w:line="276" w:lineRule="auto"/>
        <w:rPr>
          <w:rFonts w:ascii="Abadi Extra Light" w:hAnsi="Abadi Extra Light"/>
          <w:b/>
          <w:bCs/>
          <w:sz w:val="28"/>
          <w:szCs w:val="28"/>
        </w:rPr>
      </w:pPr>
      <w:r>
        <w:rPr>
          <w:rFonts w:ascii="Abadi Extra Light" w:hAnsi="Abadi Extra Light"/>
          <w:b/>
          <w:bCs/>
          <w:sz w:val="28"/>
          <w:szCs w:val="28"/>
        </w:rPr>
        <w:t>July 2021 -</w:t>
      </w:r>
      <w:r w:rsidR="00731179" w:rsidRPr="006E074B">
        <w:rPr>
          <w:rFonts w:ascii="Abadi Extra Light" w:hAnsi="Abadi Extra Light"/>
          <w:b/>
          <w:bCs/>
          <w:sz w:val="28"/>
          <w:szCs w:val="28"/>
        </w:rPr>
        <w:t xml:space="preserve"> March 2022</w:t>
      </w:r>
    </w:p>
    <w:p w14:paraId="4C14223E" w14:textId="59D482A7" w:rsidR="006E6BFD" w:rsidRDefault="006E6BFD" w:rsidP="00731179">
      <w:pPr>
        <w:spacing w:line="276" w:lineRule="auto"/>
        <w:rPr>
          <w:rFonts w:ascii="Abadi Extra Light" w:hAnsi="Abadi Extra Light"/>
          <w:b/>
          <w:bCs/>
          <w:sz w:val="28"/>
          <w:szCs w:val="28"/>
        </w:rPr>
      </w:pPr>
      <w:r>
        <w:rPr>
          <w:rFonts w:ascii="Abadi Extra Light" w:hAnsi="Abadi Extra Light"/>
          <w:b/>
          <w:bCs/>
          <w:sz w:val="28"/>
          <w:szCs w:val="28"/>
        </w:rPr>
        <w:t xml:space="preserve">This data has been collated from July 2021 when physical visiting recommenced and gives an up to date reflection on which days of the week that visits are being conducted. As the scheme actively recruits more volunteers, we anticipate that visits will be more frequent on </w:t>
      </w:r>
      <w:r w:rsidR="00127965">
        <w:rPr>
          <w:rFonts w:ascii="Abadi Extra Light" w:hAnsi="Abadi Extra Light"/>
          <w:b/>
          <w:bCs/>
          <w:sz w:val="28"/>
          <w:szCs w:val="28"/>
        </w:rPr>
        <w:t>Fridays, Saturdays, and Sundays</w:t>
      </w:r>
      <w:r>
        <w:rPr>
          <w:rFonts w:ascii="Abadi Extra Light" w:hAnsi="Abadi Extra Light"/>
          <w:b/>
          <w:bCs/>
          <w:sz w:val="28"/>
          <w:szCs w:val="28"/>
        </w:rPr>
        <w:t xml:space="preserve">. </w:t>
      </w:r>
    </w:p>
    <w:p w14:paraId="35E2FCC5" w14:textId="141833AC" w:rsidR="00731179" w:rsidRDefault="0043493C" w:rsidP="00127965">
      <w:pPr>
        <w:spacing w:line="276" w:lineRule="auto"/>
        <w:jc w:val="center"/>
        <w:rPr>
          <w:rFonts w:ascii="Abadi Extra Light" w:hAnsi="Abadi Extra Light"/>
          <w:sz w:val="28"/>
          <w:szCs w:val="28"/>
        </w:rPr>
      </w:pPr>
      <w:r>
        <w:rPr>
          <w:rFonts w:ascii="Abadi Extra Light" w:hAnsi="Abadi Extra Light"/>
          <w:noProof/>
          <w:sz w:val="28"/>
          <w:szCs w:val="28"/>
        </w:rPr>
        <w:drawing>
          <wp:inline distT="0" distB="0" distL="0" distR="0" wp14:anchorId="7F831111" wp14:editId="0E2B2619">
            <wp:extent cx="5486400" cy="3200400"/>
            <wp:effectExtent l="0" t="0" r="0" b="0"/>
            <wp:docPr id="21" name="Chart 21" descr="Pie chart containing percentage of ICV visits per day of the week "/>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0B37C1" w14:textId="496694BF" w:rsidR="0098482B" w:rsidRDefault="0098482B" w:rsidP="000F4061">
      <w:pPr>
        <w:spacing w:line="276" w:lineRule="auto"/>
        <w:rPr>
          <w:rFonts w:ascii="Abadi Extra Light" w:hAnsi="Abadi Extra Light"/>
          <w:sz w:val="28"/>
          <w:szCs w:val="28"/>
        </w:rPr>
      </w:pPr>
    </w:p>
    <w:p w14:paraId="690A49C9" w14:textId="0EA0CCB4" w:rsidR="00F9029D" w:rsidRDefault="00F9029D" w:rsidP="000F4061">
      <w:pPr>
        <w:spacing w:line="276" w:lineRule="auto"/>
        <w:rPr>
          <w:rFonts w:ascii="Abadi Extra Light" w:hAnsi="Abadi Extra Light"/>
          <w:sz w:val="28"/>
          <w:szCs w:val="28"/>
        </w:rPr>
      </w:pPr>
    </w:p>
    <w:p w14:paraId="49D9CF89" w14:textId="43FB92CF" w:rsidR="00F95E0B" w:rsidRDefault="00F95E0B" w:rsidP="000F4061">
      <w:pPr>
        <w:spacing w:line="276" w:lineRule="auto"/>
        <w:rPr>
          <w:rFonts w:ascii="Abadi Extra Light" w:hAnsi="Abadi Extra Light"/>
          <w:sz w:val="28"/>
          <w:szCs w:val="28"/>
        </w:rPr>
      </w:pPr>
    </w:p>
    <w:p w14:paraId="253BF973" w14:textId="77777777" w:rsidR="00F95E0B" w:rsidRDefault="00F95E0B" w:rsidP="000F4061">
      <w:pPr>
        <w:spacing w:line="276" w:lineRule="auto"/>
        <w:rPr>
          <w:rFonts w:ascii="Abadi Extra Light" w:hAnsi="Abadi Extra Light"/>
          <w:sz w:val="28"/>
          <w:szCs w:val="28"/>
        </w:rPr>
      </w:pPr>
    </w:p>
    <w:p w14:paraId="655CF7C2" w14:textId="6DA8351B" w:rsidR="0098482B" w:rsidRDefault="0098482B" w:rsidP="00F95E0B">
      <w:pPr>
        <w:pStyle w:val="Heading1"/>
      </w:pPr>
      <w:r w:rsidRPr="0098482B">
        <w:lastRenderedPageBreak/>
        <w:t xml:space="preserve">The Covid-19 Pandemic </w:t>
      </w:r>
    </w:p>
    <w:p w14:paraId="12FD66C3" w14:textId="1F633899" w:rsidR="004B6841" w:rsidRDefault="004B6841" w:rsidP="000F4061">
      <w:pPr>
        <w:spacing w:line="276" w:lineRule="auto"/>
        <w:rPr>
          <w:rFonts w:ascii="Abadi Extra Light" w:hAnsi="Abadi Extra Light"/>
          <w:sz w:val="28"/>
          <w:szCs w:val="28"/>
        </w:rPr>
      </w:pPr>
      <w:r>
        <w:rPr>
          <w:rFonts w:ascii="Abadi Extra Light" w:hAnsi="Abadi Extra Light"/>
          <w:sz w:val="28"/>
          <w:szCs w:val="28"/>
        </w:rPr>
        <w:t xml:space="preserve">The </w:t>
      </w:r>
      <w:r w:rsidRPr="004B6841">
        <w:rPr>
          <w:rFonts w:ascii="Abadi Extra Light" w:hAnsi="Abadi Extra Light"/>
          <w:sz w:val="28"/>
          <w:szCs w:val="28"/>
        </w:rPr>
        <w:t>C</w:t>
      </w:r>
      <w:r>
        <w:rPr>
          <w:rFonts w:ascii="Abadi Extra Light" w:hAnsi="Abadi Extra Light"/>
          <w:sz w:val="28"/>
          <w:szCs w:val="28"/>
        </w:rPr>
        <w:t>ovid-</w:t>
      </w:r>
      <w:r w:rsidRPr="004B6841">
        <w:rPr>
          <w:rFonts w:ascii="Abadi Extra Light" w:hAnsi="Abadi Extra Light"/>
          <w:sz w:val="28"/>
          <w:szCs w:val="28"/>
        </w:rPr>
        <w:t xml:space="preserve">19 </w:t>
      </w:r>
      <w:r>
        <w:rPr>
          <w:rFonts w:ascii="Abadi Extra Light" w:hAnsi="Abadi Extra Light"/>
          <w:sz w:val="28"/>
          <w:szCs w:val="28"/>
        </w:rPr>
        <w:t xml:space="preserve">pandemic </w:t>
      </w:r>
      <w:r w:rsidRPr="004B6841">
        <w:rPr>
          <w:rFonts w:ascii="Abadi Extra Light" w:hAnsi="Abadi Extra Light"/>
          <w:sz w:val="28"/>
          <w:szCs w:val="28"/>
        </w:rPr>
        <w:t xml:space="preserve">changed the way </w:t>
      </w:r>
      <w:r>
        <w:rPr>
          <w:rFonts w:ascii="Abadi Extra Light" w:hAnsi="Abadi Extra Light"/>
          <w:sz w:val="28"/>
          <w:szCs w:val="28"/>
        </w:rPr>
        <w:t xml:space="preserve">that </w:t>
      </w:r>
      <w:r w:rsidRPr="004B6841">
        <w:rPr>
          <w:rFonts w:ascii="Abadi Extra Light" w:hAnsi="Abadi Extra Light"/>
          <w:sz w:val="28"/>
          <w:szCs w:val="28"/>
        </w:rPr>
        <w:t xml:space="preserve">the world works, police custody </w:t>
      </w:r>
      <w:r w:rsidR="00EF03E9">
        <w:rPr>
          <w:rFonts w:ascii="Abadi Extra Light" w:hAnsi="Abadi Extra Light"/>
          <w:sz w:val="28"/>
          <w:szCs w:val="28"/>
        </w:rPr>
        <w:t>was</w:t>
      </w:r>
      <w:r w:rsidRPr="004B6841">
        <w:rPr>
          <w:rFonts w:ascii="Abadi Extra Light" w:hAnsi="Abadi Extra Light"/>
          <w:sz w:val="28"/>
          <w:szCs w:val="28"/>
        </w:rPr>
        <w:t xml:space="preserve"> no different to this.</w:t>
      </w:r>
      <w:r>
        <w:rPr>
          <w:rFonts w:ascii="Abadi Extra Light" w:hAnsi="Abadi Extra Light"/>
          <w:sz w:val="28"/>
          <w:szCs w:val="28"/>
        </w:rPr>
        <w:t xml:space="preserve"> </w:t>
      </w:r>
      <w:r w:rsidRPr="004B6841">
        <w:rPr>
          <w:rFonts w:ascii="Abadi Extra Light" w:hAnsi="Abadi Extra Light"/>
          <w:sz w:val="28"/>
          <w:szCs w:val="28"/>
        </w:rPr>
        <w:t>Whilst much of life ha</w:t>
      </w:r>
      <w:r>
        <w:rPr>
          <w:rFonts w:ascii="Abadi Extra Light" w:hAnsi="Abadi Extra Light"/>
          <w:sz w:val="28"/>
          <w:szCs w:val="28"/>
        </w:rPr>
        <w:t>d</w:t>
      </w:r>
      <w:r w:rsidRPr="004B6841">
        <w:rPr>
          <w:rFonts w:ascii="Abadi Extra Light" w:hAnsi="Abadi Extra Light"/>
          <w:sz w:val="28"/>
          <w:szCs w:val="28"/>
        </w:rPr>
        <w:t xml:space="preserve"> shut down and paused during the lockdown; policing </w:t>
      </w:r>
      <w:r>
        <w:rPr>
          <w:rFonts w:ascii="Abadi Extra Light" w:hAnsi="Abadi Extra Light"/>
          <w:sz w:val="28"/>
          <w:szCs w:val="28"/>
        </w:rPr>
        <w:t xml:space="preserve">did not. </w:t>
      </w:r>
      <w:r w:rsidRPr="004B6841">
        <w:rPr>
          <w:rFonts w:ascii="Abadi Extra Light" w:hAnsi="Abadi Extra Light"/>
          <w:sz w:val="28"/>
          <w:szCs w:val="28"/>
        </w:rPr>
        <w:t>With custody continuing</w:t>
      </w:r>
      <w:r w:rsidR="00EF03E9">
        <w:rPr>
          <w:rFonts w:ascii="Abadi Extra Light" w:hAnsi="Abadi Extra Light"/>
          <w:sz w:val="28"/>
          <w:szCs w:val="28"/>
        </w:rPr>
        <w:t xml:space="preserve"> to operate</w:t>
      </w:r>
      <w:r w:rsidRPr="004B6841">
        <w:rPr>
          <w:rFonts w:ascii="Abadi Extra Light" w:hAnsi="Abadi Extra Light"/>
          <w:sz w:val="28"/>
          <w:szCs w:val="28"/>
        </w:rPr>
        <w:t xml:space="preserve">, knowing that police would be under unprecedented demands and knowing that vulnerable detainees were likely to be held there, monitoring became increasingly important.  Human rights, dignity and wellbeing come under pressure in a crisis.  </w:t>
      </w:r>
    </w:p>
    <w:p w14:paraId="190F0D9E" w14:textId="60DC6F51" w:rsidR="0098482B" w:rsidRDefault="004B6841" w:rsidP="000F4061">
      <w:pPr>
        <w:spacing w:line="276" w:lineRule="auto"/>
        <w:rPr>
          <w:rFonts w:ascii="Abadi Extra Light" w:hAnsi="Abadi Extra Light"/>
          <w:sz w:val="28"/>
          <w:szCs w:val="28"/>
        </w:rPr>
      </w:pPr>
      <w:r w:rsidRPr="004B6841">
        <w:rPr>
          <w:rFonts w:ascii="Abadi Extra Light" w:hAnsi="Abadi Extra Light"/>
          <w:sz w:val="28"/>
          <w:szCs w:val="28"/>
        </w:rPr>
        <w:t xml:space="preserve">Independent </w:t>
      </w:r>
      <w:r>
        <w:rPr>
          <w:rFonts w:ascii="Abadi Extra Light" w:hAnsi="Abadi Extra Light"/>
          <w:sz w:val="28"/>
          <w:szCs w:val="28"/>
        </w:rPr>
        <w:t>C</w:t>
      </w:r>
      <w:r w:rsidRPr="004B6841">
        <w:rPr>
          <w:rFonts w:ascii="Abadi Extra Light" w:hAnsi="Abadi Extra Light"/>
          <w:sz w:val="28"/>
          <w:szCs w:val="28"/>
        </w:rPr>
        <w:t xml:space="preserve">ustody </w:t>
      </w:r>
      <w:r>
        <w:rPr>
          <w:rFonts w:ascii="Abadi Extra Light" w:hAnsi="Abadi Extra Light"/>
          <w:sz w:val="28"/>
          <w:szCs w:val="28"/>
        </w:rPr>
        <w:t>V</w:t>
      </w:r>
      <w:r w:rsidRPr="004B6841">
        <w:rPr>
          <w:rFonts w:ascii="Abadi Extra Light" w:hAnsi="Abadi Extra Light"/>
          <w:sz w:val="28"/>
          <w:szCs w:val="28"/>
        </w:rPr>
        <w:t xml:space="preserve">isiting </w:t>
      </w:r>
      <w:r>
        <w:rPr>
          <w:rFonts w:ascii="Abadi Extra Light" w:hAnsi="Abadi Extra Light"/>
          <w:sz w:val="28"/>
          <w:szCs w:val="28"/>
        </w:rPr>
        <w:t xml:space="preserve">continued within Bedfordshire with visits being conducted via Microsoft Teams, with ICVs speaking to detainees via audio. This allowed the scheme to </w:t>
      </w:r>
      <w:r w:rsidRPr="004B6841">
        <w:rPr>
          <w:rFonts w:ascii="Abadi Extra Light" w:hAnsi="Abadi Extra Light"/>
          <w:sz w:val="28"/>
          <w:szCs w:val="28"/>
        </w:rPr>
        <w:t xml:space="preserve">monitor and report on problems, </w:t>
      </w:r>
      <w:r>
        <w:rPr>
          <w:rFonts w:ascii="Abadi Extra Light" w:hAnsi="Abadi Extra Light"/>
          <w:sz w:val="28"/>
          <w:szCs w:val="28"/>
        </w:rPr>
        <w:t xml:space="preserve">continuing to </w:t>
      </w:r>
      <w:r w:rsidRPr="004B6841">
        <w:rPr>
          <w:rFonts w:ascii="Abadi Extra Light" w:hAnsi="Abadi Extra Light"/>
          <w:sz w:val="28"/>
          <w:szCs w:val="28"/>
        </w:rPr>
        <w:t>provid</w:t>
      </w:r>
      <w:r>
        <w:rPr>
          <w:rFonts w:ascii="Abadi Extra Light" w:hAnsi="Abadi Extra Light"/>
          <w:sz w:val="28"/>
          <w:szCs w:val="28"/>
        </w:rPr>
        <w:t>e</w:t>
      </w:r>
      <w:r w:rsidRPr="004B6841">
        <w:rPr>
          <w:rFonts w:ascii="Abadi Extra Light" w:hAnsi="Abadi Extra Light"/>
          <w:sz w:val="28"/>
          <w:szCs w:val="28"/>
        </w:rPr>
        <w:t xml:space="preserve"> an independent voice locally and nationally. </w:t>
      </w:r>
      <w:r>
        <w:rPr>
          <w:rFonts w:ascii="Abadi Extra Light" w:hAnsi="Abadi Extra Light"/>
          <w:sz w:val="28"/>
          <w:szCs w:val="28"/>
        </w:rPr>
        <w:t xml:space="preserve">This was essential and the OPCC are tremendously thankful to our volunteers for continuing this at a time of great difficulty. </w:t>
      </w:r>
    </w:p>
    <w:p w14:paraId="03A75CB5" w14:textId="0E6F0B49" w:rsidR="004B6841" w:rsidRDefault="004B6841" w:rsidP="000F4061">
      <w:pPr>
        <w:spacing w:line="276" w:lineRule="auto"/>
        <w:rPr>
          <w:rFonts w:ascii="Abadi Extra Light" w:hAnsi="Abadi Extra Light"/>
          <w:sz w:val="28"/>
          <w:szCs w:val="28"/>
        </w:rPr>
      </w:pPr>
      <w:r>
        <w:rPr>
          <w:rFonts w:ascii="Abadi Extra Light" w:hAnsi="Abadi Extra Light"/>
          <w:sz w:val="28"/>
          <w:szCs w:val="28"/>
        </w:rPr>
        <w:t xml:space="preserve">Physical visiting resumed in July 2021 with a strict procedure in place as the detainees, ICVs and Custody Staffs health and safety is paramount. This included ICVs wearing face coverings, social distancing and wearing aprons and goggles if requested. ICVs were given the option of returning to physical visiting and the Scheme Managers ensured that if ICVs were not to feel comfortable about returning then their choice would be supported. </w:t>
      </w:r>
      <w:r w:rsidR="00A95FB6">
        <w:rPr>
          <w:rFonts w:ascii="Abadi Extra Light" w:hAnsi="Abadi Extra Light"/>
          <w:sz w:val="28"/>
          <w:szCs w:val="28"/>
        </w:rPr>
        <w:t xml:space="preserve">All ICV Panel meetings and training sessions were held virtually on Microsoft Teams. </w:t>
      </w:r>
    </w:p>
    <w:p w14:paraId="5485CBF3" w14:textId="5B739E33" w:rsidR="004B6841" w:rsidRPr="004B6841" w:rsidRDefault="004B6841" w:rsidP="000F4061">
      <w:pPr>
        <w:spacing w:line="276" w:lineRule="auto"/>
        <w:rPr>
          <w:rFonts w:ascii="Abadi Extra Light" w:hAnsi="Abadi Extra Light"/>
          <w:sz w:val="28"/>
          <w:szCs w:val="28"/>
        </w:rPr>
      </w:pPr>
      <w:r>
        <w:rPr>
          <w:rFonts w:ascii="Abadi Extra Light" w:hAnsi="Abadi Extra Light"/>
          <w:sz w:val="28"/>
          <w:szCs w:val="28"/>
        </w:rPr>
        <w:t xml:space="preserve">All ICVs have now returned to physical visiting </w:t>
      </w:r>
      <w:r w:rsidR="00EF03E9">
        <w:rPr>
          <w:rFonts w:ascii="Abadi Extra Light" w:hAnsi="Abadi Extra Light"/>
          <w:sz w:val="28"/>
          <w:szCs w:val="28"/>
        </w:rPr>
        <w:t xml:space="preserve">with the rules within the procedure being relaxed </w:t>
      </w:r>
      <w:r>
        <w:rPr>
          <w:rFonts w:ascii="Abadi Extra Light" w:hAnsi="Abadi Extra Light"/>
          <w:sz w:val="28"/>
          <w:szCs w:val="28"/>
        </w:rPr>
        <w:t>and the Police and Crime Commissioner and his Office are hugely grateful for the ICVs continued support</w:t>
      </w:r>
      <w:r w:rsidR="00EF03E9">
        <w:rPr>
          <w:rFonts w:ascii="Abadi Extra Light" w:hAnsi="Abadi Extra Light"/>
          <w:sz w:val="28"/>
          <w:szCs w:val="28"/>
        </w:rPr>
        <w:t xml:space="preserve">. </w:t>
      </w:r>
    </w:p>
    <w:p w14:paraId="5BFB01EE" w14:textId="7D88E051" w:rsidR="0098482B" w:rsidRDefault="00A95FB6" w:rsidP="00A95FB6">
      <w:pPr>
        <w:spacing w:line="276" w:lineRule="auto"/>
        <w:jc w:val="center"/>
        <w:rPr>
          <w:rFonts w:ascii="Abadi Extra Light" w:hAnsi="Abadi Extra Light"/>
          <w:sz w:val="40"/>
          <w:szCs w:val="40"/>
        </w:rPr>
      </w:pPr>
      <w:r>
        <w:rPr>
          <w:noProof/>
        </w:rPr>
        <w:drawing>
          <wp:anchor distT="0" distB="0" distL="114300" distR="114300" simplePos="0" relativeHeight="251682816" behindDoc="1" locked="0" layoutInCell="1" allowOverlap="1" wp14:anchorId="59D6B344" wp14:editId="0FEA89B7">
            <wp:simplePos x="0" y="0"/>
            <wp:positionH relativeFrom="column">
              <wp:posOffset>1116965</wp:posOffset>
            </wp:positionH>
            <wp:positionV relativeFrom="paragraph">
              <wp:posOffset>60960</wp:posOffset>
            </wp:positionV>
            <wp:extent cx="3702050" cy="2095500"/>
            <wp:effectExtent l="0" t="0" r="0" b="0"/>
            <wp:wrapTight wrapText="bothSides">
              <wp:wrapPolygon edited="0">
                <wp:start x="0" y="0"/>
                <wp:lineTo x="0" y="21404"/>
                <wp:lineTo x="21452" y="21404"/>
                <wp:lineTo x="21452"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9932" r="8518"/>
                    <a:stretch/>
                  </pic:blipFill>
                  <pic:spPr bwMode="auto">
                    <a:xfrm>
                      <a:off x="0" y="0"/>
                      <a:ext cx="370205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32F84" w14:textId="6D85DE11" w:rsidR="0098482B" w:rsidRDefault="0098482B" w:rsidP="00A95FB6">
      <w:pPr>
        <w:spacing w:line="276" w:lineRule="auto"/>
        <w:jc w:val="center"/>
        <w:rPr>
          <w:rFonts w:ascii="Abadi Extra Light" w:hAnsi="Abadi Extra Light"/>
          <w:sz w:val="40"/>
          <w:szCs w:val="40"/>
        </w:rPr>
      </w:pPr>
    </w:p>
    <w:p w14:paraId="3B116AA9" w14:textId="2635A0C6" w:rsidR="0098482B" w:rsidRDefault="0098482B" w:rsidP="00A95FB6">
      <w:pPr>
        <w:spacing w:line="276" w:lineRule="auto"/>
        <w:jc w:val="center"/>
        <w:rPr>
          <w:rFonts w:ascii="Abadi Extra Light" w:hAnsi="Abadi Extra Light"/>
          <w:sz w:val="40"/>
          <w:szCs w:val="40"/>
        </w:rPr>
      </w:pPr>
    </w:p>
    <w:p w14:paraId="72659B6D" w14:textId="3F089A16" w:rsidR="0098482B" w:rsidRDefault="0098482B" w:rsidP="00A95FB6">
      <w:pPr>
        <w:spacing w:line="276" w:lineRule="auto"/>
        <w:jc w:val="center"/>
        <w:rPr>
          <w:rFonts w:ascii="Abadi Extra Light" w:hAnsi="Abadi Extra Light"/>
          <w:sz w:val="40"/>
          <w:szCs w:val="40"/>
        </w:rPr>
      </w:pPr>
    </w:p>
    <w:p w14:paraId="480C10A3" w14:textId="11E72478" w:rsidR="0098482B" w:rsidRDefault="0098482B" w:rsidP="00A95FB6">
      <w:pPr>
        <w:spacing w:line="276" w:lineRule="auto"/>
        <w:jc w:val="center"/>
        <w:rPr>
          <w:rFonts w:ascii="Abadi Extra Light" w:hAnsi="Abadi Extra Light"/>
          <w:sz w:val="40"/>
          <w:szCs w:val="40"/>
        </w:rPr>
      </w:pPr>
    </w:p>
    <w:p w14:paraId="6B6ECE9B" w14:textId="61F19DCA" w:rsidR="0098482B" w:rsidRPr="00A95FB6" w:rsidRDefault="00A95FB6" w:rsidP="00A95FB6">
      <w:pPr>
        <w:spacing w:line="276" w:lineRule="auto"/>
        <w:jc w:val="center"/>
        <w:rPr>
          <w:rFonts w:ascii="Abadi Extra Light" w:hAnsi="Abadi Extra Light"/>
          <w:i/>
          <w:iCs/>
          <w:sz w:val="24"/>
          <w:szCs w:val="24"/>
        </w:rPr>
      </w:pPr>
      <w:r w:rsidRPr="00A95FB6">
        <w:rPr>
          <w:rFonts w:ascii="Abadi Extra Light" w:hAnsi="Abadi Extra Light"/>
          <w:i/>
          <w:iCs/>
          <w:sz w:val="24"/>
          <w:szCs w:val="24"/>
        </w:rPr>
        <w:t>Police and Crime Commissioner with ICVs at a virtual Panel Session</w:t>
      </w:r>
    </w:p>
    <w:p w14:paraId="30DDA99E" w14:textId="77777777" w:rsidR="004B6841" w:rsidRDefault="004B6841" w:rsidP="000F4061">
      <w:pPr>
        <w:spacing w:line="276" w:lineRule="auto"/>
        <w:rPr>
          <w:rFonts w:ascii="Abadi Extra Light" w:hAnsi="Abadi Extra Light"/>
          <w:sz w:val="40"/>
          <w:szCs w:val="40"/>
        </w:rPr>
      </w:pPr>
    </w:p>
    <w:p w14:paraId="24BB5464" w14:textId="5C728824" w:rsidR="0098482B" w:rsidRDefault="0098482B" w:rsidP="00F95E0B">
      <w:pPr>
        <w:pStyle w:val="Heading1"/>
      </w:pPr>
      <w:r>
        <w:lastRenderedPageBreak/>
        <w:t>Equality and diversity</w:t>
      </w:r>
    </w:p>
    <w:p w14:paraId="4F9C6F20" w14:textId="77D2A2F3" w:rsidR="0098482B" w:rsidRDefault="005278FA" w:rsidP="005278FA">
      <w:pPr>
        <w:spacing w:line="276" w:lineRule="auto"/>
        <w:rPr>
          <w:rFonts w:ascii="Abadi Extra Light" w:hAnsi="Abadi Extra Light"/>
          <w:sz w:val="28"/>
          <w:szCs w:val="28"/>
        </w:rPr>
      </w:pPr>
      <w:r w:rsidRPr="005278FA">
        <w:rPr>
          <w:rFonts w:ascii="Abadi Extra Light" w:hAnsi="Abadi Extra Light"/>
          <w:sz w:val="28"/>
          <w:szCs w:val="28"/>
        </w:rPr>
        <w:t>Bedfordshire OPCC</w:t>
      </w:r>
      <w:r>
        <w:rPr>
          <w:rFonts w:ascii="Abadi Extra Light" w:hAnsi="Abadi Extra Light"/>
          <w:sz w:val="28"/>
          <w:szCs w:val="28"/>
        </w:rPr>
        <w:t>’</w:t>
      </w:r>
      <w:r w:rsidRPr="005278FA">
        <w:rPr>
          <w:rFonts w:ascii="Abadi Extra Light" w:hAnsi="Abadi Extra Light"/>
          <w:sz w:val="28"/>
          <w:szCs w:val="28"/>
        </w:rPr>
        <w:t>s Independent Custody Visiting Scheme is firmly committed to</w:t>
      </w:r>
      <w:r>
        <w:rPr>
          <w:rFonts w:ascii="Abadi Extra Light" w:hAnsi="Abadi Extra Light"/>
          <w:sz w:val="28"/>
          <w:szCs w:val="28"/>
        </w:rPr>
        <w:t xml:space="preserve"> </w:t>
      </w:r>
      <w:r w:rsidRPr="005278FA">
        <w:rPr>
          <w:rFonts w:ascii="Abadi Extra Light" w:hAnsi="Abadi Extra Light"/>
          <w:sz w:val="28"/>
          <w:szCs w:val="28"/>
        </w:rPr>
        <w:t>promoting equality of opportunity for all local people and communities</w:t>
      </w:r>
      <w:r w:rsidR="00CA3657">
        <w:rPr>
          <w:rFonts w:ascii="Abadi Extra Light" w:hAnsi="Abadi Extra Light"/>
          <w:sz w:val="28"/>
          <w:szCs w:val="28"/>
        </w:rPr>
        <w:t xml:space="preserve"> and are committed to recruiting ICVs who are representative of the community, </w:t>
      </w:r>
      <w:r w:rsidR="006C5588">
        <w:rPr>
          <w:rFonts w:ascii="Abadi Extra Light" w:hAnsi="Abadi Extra Light"/>
          <w:sz w:val="28"/>
          <w:szCs w:val="28"/>
        </w:rPr>
        <w:t>considering</w:t>
      </w:r>
      <w:r w:rsidR="00CA3657">
        <w:rPr>
          <w:rFonts w:ascii="Abadi Extra Light" w:hAnsi="Abadi Extra Light"/>
          <w:sz w:val="28"/>
          <w:szCs w:val="28"/>
        </w:rPr>
        <w:t xml:space="preserve"> the different ethnic origins, gender, and age variety. </w:t>
      </w:r>
    </w:p>
    <w:p w14:paraId="50504C25" w14:textId="25A9AAAF" w:rsidR="00CA3657" w:rsidRDefault="00CA3657" w:rsidP="005278FA">
      <w:pPr>
        <w:spacing w:line="276" w:lineRule="auto"/>
        <w:rPr>
          <w:rFonts w:ascii="Abadi Extra Light" w:hAnsi="Abadi Extra Light"/>
          <w:sz w:val="28"/>
          <w:szCs w:val="28"/>
        </w:rPr>
      </w:pPr>
      <w:r>
        <w:rPr>
          <w:rFonts w:ascii="Abadi Extra Light" w:hAnsi="Abadi Extra Light"/>
          <w:sz w:val="28"/>
          <w:szCs w:val="28"/>
        </w:rPr>
        <w:t xml:space="preserve">We welcome any </w:t>
      </w:r>
      <w:r w:rsidR="00B51417">
        <w:rPr>
          <w:rFonts w:ascii="Abadi Extra Light" w:hAnsi="Abadi Extra Light"/>
          <w:sz w:val="28"/>
          <w:szCs w:val="28"/>
        </w:rPr>
        <w:t xml:space="preserve">suggestions as to how we can further improve our uptake of volunteers from all walks of life and areas within the community. </w:t>
      </w:r>
    </w:p>
    <w:p w14:paraId="6B12DF4B" w14:textId="4B035D63" w:rsidR="002C33D6" w:rsidRDefault="002C33D6" w:rsidP="005278FA">
      <w:pPr>
        <w:spacing w:line="276" w:lineRule="auto"/>
        <w:rPr>
          <w:rFonts w:ascii="Abadi Extra Light" w:hAnsi="Abadi Extra Light"/>
          <w:sz w:val="28"/>
          <w:szCs w:val="28"/>
        </w:rPr>
      </w:pPr>
      <w:r>
        <w:rPr>
          <w:rFonts w:ascii="Abadi Extra Light" w:hAnsi="Abadi Extra Light"/>
          <w:noProof/>
          <w:sz w:val="28"/>
          <w:szCs w:val="28"/>
        </w:rPr>
        <w:drawing>
          <wp:anchor distT="0" distB="0" distL="114300" distR="114300" simplePos="0" relativeHeight="251675648" behindDoc="1" locked="0" layoutInCell="1" allowOverlap="1" wp14:anchorId="141F32C7" wp14:editId="33B1DA18">
            <wp:simplePos x="0" y="0"/>
            <wp:positionH relativeFrom="margin">
              <wp:align>center</wp:align>
            </wp:positionH>
            <wp:positionV relativeFrom="paragraph">
              <wp:posOffset>558800</wp:posOffset>
            </wp:positionV>
            <wp:extent cx="5486400" cy="3200400"/>
            <wp:effectExtent l="0" t="0" r="0" b="0"/>
            <wp:wrapTight wrapText="bothSides">
              <wp:wrapPolygon edited="0">
                <wp:start x="0" y="0"/>
                <wp:lineTo x="0" y="21471"/>
                <wp:lineTo x="21525" y="21471"/>
                <wp:lineTo x="21525" y="0"/>
                <wp:lineTo x="0" y="0"/>
              </wp:wrapPolygon>
            </wp:wrapTight>
            <wp:docPr id="18" name="Chart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CA3657">
        <w:rPr>
          <w:rFonts w:ascii="Abadi Extra Light" w:hAnsi="Abadi Extra Light"/>
          <w:sz w:val="28"/>
          <w:szCs w:val="28"/>
        </w:rPr>
        <w:t xml:space="preserve">Below you can find further details on the equality and diversity of our ICVs in the Bedfordshire scheme. </w:t>
      </w:r>
    </w:p>
    <w:p w14:paraId="437E91F0" w14:textId="77777777" w:rsidR="002C33D6" w:rsidRDefault="00887717" w:rsidP="002C33D6">
      <w:pPr>
        <w:spacing w:line="276" w:lineRule="auto"/>
        <w:rPr>
          <w:rFonts w:ascii="Abadi Extra Light" w:hAnsi="Abadi Extra Light"/>
          <w:sz w:val="28"/>
          <w:szCs w:val="28"/>
        </w:rPr>
      </w:pPr>
      <w:r>
        <w:rPr>
          <w:rFonts w:ascii="Abadi Extra Light" w:hAnsi="Abadi Extra Light"/>
          <w:sz w:val="28"/>
          <w:szCs w:val="28"/>
        </w:rPr>
        <w:t xml:space="preserve">Data recorded from the 2011 census across Bedford Borough, Central Bedfordshire and Luton is shown below. </w:t>
      </w:r>
    </w:p>
    <w:p w14:paraId="6AF30A2E" w14:textId="3E57A5C0" w:rsidR="002C33D6" w:rsidRPr="005278FA" w:rsidRDefault="002C33D6" w:rsidP="002C33D6">
      <w:pPr>
        <w:spacing w:line="276" w:lineRule="auto"/>
        <w:rPr>
          <w:rFonts w:ascii="Abadi Extra Light" w:hAnsi="Abadi Extra Light"/>
          <w:sz w:val="28"/>
          <w:szCs w:val="28"/>
        </w:rPr>
      </w:pPr>
      <w:r>
        <w:rPr>
          <w:rFonts w:ascii="Abadi Extra Light" w:hAnsi="Abadi Extra Light"/>
          <w:sz w:val="28"/>
          <w:szCs w:val="28"/>
        </w:rPr>
        <w:t>Please note that the statistics for each borough have been recorded differently.</w:t>
      </w:r>
    </w:p>
    <w:tbl>
      <w:tblPr>
        <w:tblStyle w:val="TableGrid"/>
        <w:tblW w:w="9493" w:type="dxa"/>
        <w:tblLook w:val="04A0" w:firstRow="1" w:lastRow="0" w:firstColumn="1" w:lastColumn="0" w:noHBand="0" w:noVBand="1"/>
      </w:tblPr>
      <w:tblGrid>
        <w:gridCol w:w="1840"/>
        <w:gridCol w:w="1868"/>
        <w:gridCol w:w="1846"/>
        <w:gridCol w:w="2195"/>
        <w:gridCol w:w="1744"/>
      </w:tblGrid>
      <w:tr w:rsidR="007F4FDE" w:rsidRPr="00EF03E9" w14:paraId="6854DEC4" w14:textId="04A541F0" w:rsidTr="007F4FDE">
        <w:tc>
          <w:tcPr>
            <w:tcW w:w="1840" w:type="dxa"/>
            <w:shd w:val="clear" w:color="auto" w:fill="8EAADB" w:themeFill="accent1" w:themeFillTint="99"/>
          </w:tcPr>
          <w:p w14:paraId="31492A9E" w14:textId="744A7720"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Ethnicity</w:t>
            </w:r>
          </w:p>
        </w:tc>
        <w:tc>
          <w:tcPr>
            <w:tcW w:w="1868" w:type="dxa"/>
            <w:shd w:val="clear" w:color="auto" w:fill="1F3864" w:themeFill="accent1" w:themeFillShade="80"/>
          </w:tcPr>
          <w:p w14:paraId="5EF4B65B" w14:textId="23CBD9F9"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Luton</w:t>
            </w:r>
          </w:p>
        </w:tc>
        <w:tc>
          <w:tcPr>
            <w:tcW w:w="1846" w:type="dxa"/>
            <w:shd w:val="clear" w:color="auto" w:fill="1F3864" w:themeFill="accent1" w:themeFillShade="80"/>
          </w:tcPr>
          <w:p w14:paraId="6D049B6B" w14:textId="1CFA92EA"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Bedford Borough</w:t>
            </w:r>
          </w:p>
        </w:tc>
        <w:tc>
          <w:tcPr>
            <w:tcW w:w="2195" w:type="dxa"/>
            <w:shd w:val="clear" w:color="auto" w:fill="1F3864" w:themeFill="accent1" w:themeFillShade="80"/>
          </w:tcPr>
          <w:p w14:paraId="64CB5A52" w14:textId="5179D6F3"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Central Bedfordshire</w:t>
            </w:r>
          </w:p>
        </w:tc>
        <w:tc>
          <w:tcPr>
            <w:tcW w:w="1744" w:type="dxa"/>
            <w:shd w:val="clear" w:color="auto" w:fill="1F3864" w:themeFill="accent1" w:themeFillShade="80"/>
          </w:tcPr>
          <w:p w14:paraId="52DF46B0" w14:textId="03EB926E"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 xml:space="preserve">ICV Ethnicity </w:t>
            </w:r>
            <w:r w:rsidR="00EF03E9" w:rsidRPr="00EF03E9">
              <w:rPr>
                <w:rFonts w:ascii="Abadi Extra Light" w:hAnsi="Abadi Extra Light"/>
                <w:sz w:val="28"/>
                <w:szCs w:val="28"/>
              </w:rPr>
              <w:t>Bedfordshire</w:t>
            </w:r>
          </w:p>
        </w:tc>
      </w:tr>
      <w:tr w:rsidR="007F4FDE" w:rsidRPr="00EF03E9" w14:paraId="55F79962" w14:textId="5AA7B81C" w:rsidTr="007F4FDE">
        <w:tc>
          <w:tcPr>
            <w:tcW w:w="1840" w:type="dxa"/>
            <w:shd w:val="clear" w:color="auto" w:fill="8EAADB" w:themeFill="accent1" w:themeFillTint="99"/>
          </w:tcPr>
          <w:p w14:paraId="1AF30363" w14:textId="155717A9"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White British</w:t>
            </w:r>
          </w:p>
        </w:tc>
        <w:tc>
          <w:tcPr>
            <w:tcW w:w="1868" w:type="dxa"/>
          </w:tcPr>
          <w:p w14:paraId="77D59BF1" w14:textId="142F7F2E"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54.66%</w:t>
            </w:r>
          </w:p>
        </w:tc>
        <w:tc>
          <w:tcPr>
            <w:tcW w:w="1846" w:type="dxa"/>
          </w:tcPr>
          <w:p w14:paraId="58CC687B" w14:textId="1016D4F4"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80.55%</w:t>
            </w:r>
          </w:p>
        </w:tc>
        <w:tc>
          <w:tcPr>
            <w:tcW w:w="2195" w:type="dxa"/>
          </w:tcPr>
          <w:p w14:paraId="34D1214F" w14:textId="1E8FFCAD"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89.7%</w:t>
            </w:r>
          </w:p>
        </w:tc>
        <w:tc>
          <w:tcPr>
            <w:tcW w:w="1744" w:type="dxa"/>
          </w:tcPr>
          <w:p w14:paraId="6F4EF2C5" w14:textId="1FE1A46B"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87%</w:t>
            </w:r>
          </w:p>
        </w:tc>
      </w:tr>
      <w:tr w:rsidR="007F4FDE" w:rsidRPr="00EF03E9" w14:paraId="417387CD" w14:textId="42C45F49" w:rsidTr="007F4FDE">
        <w:tc>
          <w:tcPr>
            <w:tcW w:w="1840" w:type="dxa"/>
            <w:shd w:val="clear" w:color="auto" w:fill="8EAADB" w:themeFill="accent1" w:themeFillTint="99"/>
          </w:tcPr>
          <w:p w14:paraId="16C41B99" w14:textId="707E794F"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Mixed</w:t>
            </w:r>
          </w:p>
        </w:tc>
        <w:tc>
          <w:tcPr>
            <w:tcW w:w="1868" w:type="dxa"/>
          </w:tcPr>
          <w:p w14:paraId="7C636BA2" w14:textId="563B9A2C"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4.08%</w:t>
            </w:r>
          </w:p>
        </w:tc>
        <w:tc>
          <w:tcPr>
            <w:tcW w:w="1846" w:type="dxa"/>
          </w:tcPr>
          <w:p w14:paraId="0D2528C1" w14:textId="571957A6"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3.42%</w:t>
            </w:r>
          </w:p>
        </w:tc>
        <w:tc>
          <w:tcPr>
            <w:tcW w:w="2195" w:type="dxa"/>
          </w:tcPr>
          <w:p w14:paraId="6599342D" w14:textId="5720936D" w:rsidR="007F4FDE" w:rsidRPr="00EF03E9" w:rsidRDefault="002C33D6" w:rsidP="007F4FDE">
            <w:pPr>
              <w:spacing w:line="276" w:lineRule="auto"/>
              <w:jc w:val="center"/>
              <w:rPr>
                <w:rFonts w:ascii="Abadi Extra Light" w:hAnsi="Abadi Extra Light"/>
                <w:sz w:val="28"/>
                <w:szCs w:val="28"/>
              </w:rPr>
            </w:pPr>
            <w:r w:rsidRPr="00EF03E9">
              <w:rPr>
                <w:rFonts w:ascii="Abadi Extra Light" w:hAnsi="Abadi Extra Light"/>
                <w:sz w:val="28"/>
                <w:szCs w:val="28"/>
              </w:rPr>
              <w:t>1.47%</w:t>
            </w:r>
          </w:p>
        </w:tc>
        <w:tc>
          <w:tcPr>
            <w:tcW w:w="1744" w:type="dxa"/>
          </w:tcPr>
          <w:p w14:paraId="028846C5" w14:textId="4D70A6E5"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0%</w:t>
            </w:r>
          </w:p>
        </w:tc>
      </w:tr>
      <w:tr w:rsidR="007F4FDE" w:rsidRPr="00EF03E9" w14:paraId="3303B017" w14:textId="410F9F7A" w:rsidTr="007F4FDE">
        <w:tc>
          <w:tcPr>
            <w:tcW w:w="1840" w:type="dxa"/>
            <w:shd w:val="clear" w:color="auto" w:fill="8EAADB" w:themeFill="accent1" w:themeFillTint="99"/>
          </w:tcPr>
          <w:p w14:paraId="082D9B11" w14:textId="79AAD003"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Asian</w:t>
            </w:r>
          </w:p>
        </w:tc>
        <w:tc>
          <w:tcPr>
            <w:tcW w:w="1868" w:type="dxa"/>
          </w:tcPr>
          <w:p w14:paraId="58A29B9D" w14:textId="4376F6D8"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30%</w:t>
            </w:r>
          </w:p>
        </w:tc>
        <w:tc>
          <w:tcPr>
            <w:tcW w:w="1846" w:type="dxa"/>
          </w:tcPr>
          <w:p w14:paraId="7138B7F7" w14:textId="4C2A2247"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11.39%</w:t>
            </w:r>
          </w:p>
        </w:tc>
        <w:tc>
          <w:tcPr>
            <w:tcW w:w="2195" w:type="dxa"/>
          </w:tcPr>
          <w:p w14:paraId="27F66815" w14:textId="693D1A10" w:rsidR="007F4FDE" w:rsidRPr="00EF03E9" w:rsidRDefault="002C33D6" w:rsidP="007F4FDE">
            <w:pPr>
              <w:spacing w:line="276" w:lineRule="auto"/>
              <w:jc w:val="center"/>
              <w:rPr>
                <w:rFonts w:ascii="Abadi Extra Light" w:hAnsi="Abadi Extra Light"/>
                <w:sz w:val="28"/>
                <w:szCs w:val="28"/>
              </w:rPr>
            </w:pPr>
            <w:r w:rsidRPr="00EF03E9">
              <w:rPr>
                <w:rFonts w:ascii="Abadi Extra Light" w:hAnsi="Abadi Extra Light"/>
                <w:sz w:val="28"/>
                <w:szCs w:val="28"/>
              </w:rPr>
              <w:t>2.6%</w:t>
            </w:r>
          </w:p>
        </w:tc>
        <w:tc>
          <w:tcPr>
            <w:tcW w:w="1744" w:type="dxa"/>
          </w:tcPr>
          <w:p w14:paraId="0F65CFBC" w14:textId="5B4D4778"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3%</w:t>
            </w:r>
          </w:p>
        </w:tc>
      </w:tr>
      <w:tr w:rsidR="007F4FDE" w:rsidRPr="00EF03E9" w14:paraId="2D46344A" w14:textId="4FDF238E" w:rsidTr="007F4FDE">
        <w:tc>
          <w:tcPr>
            <w:tcW w:w="1840" w:type="dxa"/>
            <w:shd w:val="clear" w:color="auto" w:fill="8EAADB" w:themeFill="accent1" w:themeFillTint="99"/>
          </w:tcPr>
          <w:p w14:paraId="2F87409E" w14:textId="3097691C"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Black</w:t>
            </w:r>
          </w:p>
        </w:tc>
        <w:tc>
          <w:tcPr>
            <w:tcW w:w="1868" w:type="dxa"/>
          </w:tcPr>
          <w:p w14:paraId="72C6B434" w14:textId="3621C17D"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9.80%</w:t>
            </w:r>
          </w:p>
        </w:tc>
        <w:tc>
          <w:tcPr>
            <w:tcW w:w="1846" w:type="dxa"/>
          </w:tcPr>
          <w:p w14:paraId="4BFC21AE" w14:textId="178DA663"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3.94%</w:t>
            </w:r>
          </w:p>
        </w:tc>
        <w:tc>
          <w:tcPr>
            <w:tcW w:w="2195" w:type="dxa"/>
          </w:tcPr>
          <w:p w14:paraId="22A4F48B" w14:textId="19CEBB69" w:rsidR="007F4FDE" w:rsidRPr="00EF03E9" w:rsidRDefault="002C33D6" w:rsidP="007F4FDE">
            <w:pPr>
              <w:spacing w:line="276" w:lineRule="auto"/>
              <w:jc w:val="center"/>
              <w:rPr>
                <w:rFonts w:ascii="Abadi Extra Light" w:hAnsi="Abadi Extra Light"/>
                <w:sz w:val="28"/>
                <w:szCs w:val="28"/>
              </w:rPr>
            </w:pPr>
            <w:r w:rsidRPr="00EF03E9">
              <w:rPr>
                <w:rFonts w:ascii="Abadi Extra Light" w:hAnsi="Abadi Extra Light"/>
                <w:sz w:val="28"/>
                <w:szCs w:val="28"/>
              </w:rPr>
              <w:t>1.4%</w:t>
            </w:r>
          </w:p>
        </w:tc>
        <w:tc>
          <w:tcPr>
            <w:tcW w:w="1744" w:type="dxa"/>
          </w:tcPr>
          <w:p w14:paraId="3E63EAA2" w14:textId="30F0E5AB"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10%</w:t>
            </w:r>
          </w:p>
        </w:tc>
      </w:tr>
      <w:tr w:rsidR="007F4FDE" w:rsidRPr="00EF03E9" w14:paraId="092A5F88" w14:textId="1A2D1FD9" w:rsidTr="007F4FDE">
        <w:tc>
          <w:tcPr>
            <w:tcW w:w="1840" w:type="dxa"/>
            <w:shd w:val="clear" w:color="auto" w:fill="8EAADB" w:themeFill="accent1" w:themeFillTint="99"/>
          </w:tcPr>
          <w:p w14:paraId="45B5EC1C" w14:textId="663B0C56" w:rsidR="007F4FDE" w:rsidRPr="00EF03E9" w:rsidRDefault="007F4FDE" w:rsidP="000F4061">
            <w:pPr>
              <w:spacing w:line="276" w:lineRule="auto"/>
              <w:rPr>
                <w:rFonts w:ascii="Abadi Extra Light" w:hAnsi="Abadi Extra Light"/>
                <w:sz w:val="28"/>
                <w:szCs w:val="28"/>
              </w:rPr>
            </w:pPr>
            <w:r w:rsidRPr="00EF03E9">
              <w:rPr>
                <w:rFonts w:ascii="Abadi Extra Light" w:hAnsi="Abadi Extra Light"/>
                <w:sz w:val="28"/>
                <w:szCs w:val="28"/>
              </w:rPr>
              <w:t>Other</w:t>
            </w:r>
          </w:p>
        </w:tc>
        <w:tc>
          <w:tcPr>
            <w:tcW w:w="1868" w:type="dxa"/>
          </w:tcPr>
          <w:p w14:paraId="6F2FB7C0" w14:textId="37408400"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Not recorded</w:t>
            </w:r>
          </w:p>
        </w:tc>
        <w:tc>
          <w:tcPr>
            <w:tcW w:w="1846" w:type="dxa"/>
          </w:tcPr>
          <w:p w14:paraId="14A928D4" w14:textId="4DBCD71D"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0.7%</w:t>
            </w:r>
          </w:p>
        </w:tc>
        <w:tc>
          <w:tcPr>
            <w:tcW w:w="2195" w:type="dxa"/>
          </w:tcPr>
          <w:p w14:paraId="38900C08" w14:textId="1C0A27BF" w:rsidR="007F4FDE" w:rsidRPr="00EF03E9" w:rsidRDefault="002C33D6" w:rsidP="007F4FDE">
            <w:pPr>
              <w:spacing w:line="276" w:lineRule="auto"/>
              <w:jc w:val="center"/>
              <w:rPr>
                <w:rFonts w:ascii="Abadi Extra Light" w:hAnsi="Abadi Extra Light"/>
                <w:sz w:val="28"/>
                <w:szCs w:val="28"/>
              </w:rPr>
            </w:pPr>
            <w:r w:rsidRPr="00EF03E9">
              <w:rPr>
                <w:rFonts w:ascii="Abadi Extra Light" w:hAnsi="Abadi Extra Light"/>
                <w:sz w:val="28"/>
                <w:szCs w:val="28"/>
              </w:rPr>
              <w:t>4.2%</w:t>
            </w:r>
          </w:p>
        </w:tc>
        <w:tc>
          <w:tcPr>
            <w:tcW w:w="1744" w:type="dxa"/>
          </w:tcPr>
          <w:p w14:paraId="502B76E3" w14:textId="4E64D023" w:rsidR="007F4FDE" w:rsidRPr="00EF03E9" w:rsidRDefault="007F4FDE" w:rsidP="007F4FDE">
            <w:pPr>
              <w:spacing w:line="276" w:lineRule="auto"/>
              <w:jc w:val="center"/>
              <w:rPr>
                <w:rFonts w:ascii="Abadi Extra Light" w:hAnsi="Abadi Extra Light"/>
                <w:sz w:val="28"/>
                <w:szCs w:val="28"/>
              </w:rPr>
            </w:pPr>
            <w:r w:rsidRPr="00EF03E9">
              <w:rPr>
                <w:rFonts w:ascii="Abadi Extra Light" w:hAnsi="Abadi Extra Light"/>
                <w:sz w:val="28"/>
                <w:szCs w:val="28"/>
              </w:rPr>
              <w:t>0%</w:t>
            </w:r>
          </w:p>
        </w:tc>
      </w:tr>
    </w:tbl>
    <w:p w14:paraId="33BC8E87" w14:textId="67E6EAE2" w:rsidR="00EF03E9" w:rsidRPr="0094292E" w:rsidRDefault="0094292E" w:rsidP="0094292E">
      <w:pPr>
        <w:spacing w:line="276" w:lineRule="auto"/>
        <w:rPr>
          <w:rFonts w:ascii="Abadi Extra Light" w:hAnsi="Abadi Extra Light"/>
          <w:sz w:val="24"/>
          <w:szCs w:val="24"/>
        </w:rPr>
      </w:pPr>
      <w:r w:rsidRPr="0094292E">
        <w:rPr>
          <w:rFonts w:ascii="Abadi Extra Light" w:hAnsi="Abadi Extra Light"/>
          <w:sz w:val="24"/>
          <w:szCs w:val="24"/>
        </w:rPr>
        <w:t xml:space="preserve">(Data of ICV Ethnicity </w:t>
      </w:r>
      <w:r>
        <w:rPr>
          <w:rFonts w:ascii="Abadi Extra Light" w:hAnsi="Abadi Extra Light"/>
          <w:sz w:val="24"/>
          <w:szCs w:val="24"/>
        </w:rPr>
        <w:t xml:space="preserve">in </w:t>
      </w:r>
      <w:r w:rsidRPr="0094292E">
        <w:rPr>
          <w:rFonts w:ascii="Abadi Extra Light" w:hAnsi="Abadi Extra Light"/>
          <w:sz w:val="24"/>
          <w:szCs w:val="24"/>
        </w:rPr>
        <w:t xml:space="preserve">Bedfordshire </w:t>
      </w:r>
      <w:r>
        <w:rPr>
          <w:rFonts w:ascii="Abadi Extra Light" w:hAnsi="Abadi Extra Light"/>
          <w:sz w:val="24"/>
          <w:szCs w:val="24"/>
        </w:rPr>
        <w:t xml:space="preserve">from charts/graph </w:t>
      </w:r>
      <w:r w:rsidRPr="0094292E">
        <w:rPr>
          <w:rFonts w:ascii="Abadi Extra Light" w:hAnsi="Abadi Extra Light"/>
          <w:sz w:val="24"/>
          <w:szCs w:val="24"/>
        </w:rPr>
        <w:t xml:space="preserve">as of </w:t>
      </w:r>
      <w:r>
        <w:rPr>
          <w:rFonts w:ascii="Abadi Extra Light" w:hAnsi="Abadi Extra Light"/>
          <w:sz w:val="24"/>
          <w:szCs w:val="24"/>
        </w:rPr>
        <w:t xml:space="preserve">the beginning of </w:t>
      </w:r>
      <w:r w:rsidRPr="0094292E">
        <w:rPr>
          <w:rFonts w:ascii="Abadi Extra Light" w:hAnsi="Abadi Extra Light"/>
          <w:sz w:val="24"/>
          <w:szCs w:val="24"/>
        </w:rPr>
        <w:t>June 2022)</w:t>
      </w:r>
    </w:p>
    <w:p w14:paraId="533450BD" w14:textId="1EE44BA2" w:rsidR="0004506F" w:rsidRPr="0004506F" w:rsidRDefault="0004506F" w:rsidP="00F95E0B">
      <w:pPr>
        <w:pStyle w:val="Heading1"/>
      </w:pPr>
      <w:r>
        <w:lastRenderedPageBreak/>
        <w:t>Equality and diversity (cont.)</w:t>
      </w:r>
    </w:p>
    <w:p w14:paraId="1BB40821" w14:textId="72481AAD" w:rsidR="00E9096E" w:rsidRDefault="00E9096E" w:rsidP="000F4061">
      <w:pPr>
        <w:spacing w:line="276" w:lineRule="auto"/>
        <w:rPr>
          <w:rFonts w:ascii="Abadi Extra Light" w:hAnsi="Abadi Extra Light"/>
          <w:sz w:val="28"/>
          <w:szCs w:val="28"/>
        </w:rPr>
      </w:pPr>
      <w:r>
        <w:rPr>
          <w:rFonts w:ascii="Abadi Extra Light" w:hAnsi="Abadi Extra Light"/>
          <w:sz w:val="28"/>
          <w:szCs w:val="28"/>
        </w:rPr>
        <w:t xml:space="preserve">An equality and diversity statement can be found on the OPCC website under the ICV section detailing our commitment towards reflecting the population of Bedfordshire accurately throughout our scheme. </w:t>
      </w:r>
    </w:p>
    <w:p w14:paraId="251E1FA0" w14:textId="71271F9C" w:rsidR="002B37E4" w:rsidRDefault="002B37E4" w:rsidP="000F4061">
      <w:pPr>
        <w:spacing w:line="276" w:lineRule="auto"/>
        <w:rPr>
          <w:rFonts w:ascii="Abadi Extra Light" w:hAnsi="Abadi Extra Light"/>
          <w:sz w:val="28"/>
          <w:szCs w:val="28"/>
        </w:rPr>
      </w:pPr>
      <w:r>
        <w:rPr>
          <w:rFonts w:ascii="Abadi Extra Light" w:hAnsi="Abadi Extra Light"/>
          <w:sz w:val="28"/>
          <w:szCs w:val="28"/>
        </w:rPr>
        <w:t xml:space="preserve">The data below has been collected as of the beginning of June 2022. </w:t>
      </w:r>
    </w:p>
    <w:p w14:paraId="7F7ED5DF" w14:textId="3FDFC519" w:rsidR="0004506F" w:rsidRPr="0004506F" w:rsidRDefault="0004506F" w:rsidP="000F4061">
      <w:pPr>
        <w:spacing w:line="276" w:lineRule="auto"/>
        <w:rPr>
          <w:rFonts w:ascii="Abadi Extra Light" w:hAnsi="Abadi Extra Light"/>
          <w:b/>
          <w:bCs/>
          <w:sz w:val="36"/>
          <w:szCs w:val="36"/>
        </w:rPr>
      </w:pPr>
      <w:r w:rsidRPr="0004506F">
        <w:rPr>
          <w:rFonts w:ascii="Abadi Extra Light" w:hAnsi="Abadi Extra Light"/>
          <w:b/>
          <w:bCs/>
          <w:sz w:val="36"/>
          <w:szCs w:val="36"/>
        </w:rPr>
        <w:t>Age Breakdown</w:t>
      </w:r>
    </w:p>
    <w:tbl>
      <w:tblPr>
        <w:tblStyle w:val="ListTable5Dark-Accent5"/>
        <w:tblW w:w="0" w:type="auto"/>
        <w:jc w:val="center"/>
        <w:tblLook w:val="00E0" w:firstRow="1" w:lastRow="1" w:firstColumn="1" w:lastColumn="0" w:noHBand="0" w:noVBand="0"/>
      </w:tblPr>
      <w:tblGrid>
        <w:gridCol w:w="3939"/>
        <w:gridCol w:w="4253"/>
      </w:tblGrid>
      <w:tr w:rsidR="002B37E4" w:rsidRPr="00474464" w14:paraId="2ACDA3BF" w14:textId="77777777" w:rsidTr="002B37E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939" w:type="dxa"/>
          </w:tcPr>
          <w:p w14:paraId="0F302644" w14:textId="77777777" w:rsidR="002B37E4" w:rsidRPr="00FE4182" w:rsidRDefault="002B37E4" w:rsidP="002879C6">
            <w:pPr>
              <w:jc w:val="center"/>
              <w:rPr>
                <w:rFonts w:ascii="Abadi Extra Light" w:hAnsi="Abadi Extra Light"/>
                <w:color w:val="auto"/>
                <w:sz w:val="32"/>
                <w:szCs w:val="32"/>
              </w:rPr>
            </w:pPr>
            <w:r w:rsidRPr="00FE4182">
              <w:rPr>
                <w:rFonts w:ascii="Abadi Extra Light" w:hAnsi="Abadi Extra Light"/>
                <w:color w:val="auto"/>
                <w:sz w:val="32"/>
                <w:szCs w:val="32"/>
              </w:rPr>
              <w:t>Age</w:t>
            </w:r>
          </w:p>
        </w:tc>
        <w:tc>
          <w:tcPr>
            <w:cnfStyle w:val="000010000000" w:firstRow="0" w:lastRow="0" w:firstColumn="0" w:lastColumn="0" w:oddVBand="1" w:evenVBand="0" w:oddHBand="0" w:evenHBand="0" w:firstRowFirstColumn="0" w:firstRowLastColumn="0" w:lastRowFirstColumn="0" w:lastRowLastColumn="0"/>
            <w:tcW w:w="4253" w:type="dxa"/>
          </w:tcPr>
          <w:p w14:paraId="4538B03B" w14:textId="77777777" w:rsidR="002B37E4" w:rsidRPr="00FE4182" w:rsidRDefault="002B37E4" w:rsidP="002879C6">
            <w:pPr>
              <w:jc w:val="center"/>
              <w:rPr>
                <w:rFonts w:ascii="Abadi Extra Light" w:hAnsi="Abadi Extra Light"/>
                <w:color w:val="auto"/>
                <w:sz w:val="32"/>
                <w:szCs w:val="32"/>
              </w:rPr>
            </w:pPr>
            <w:r w:rsidRPr="00FE4182">
              <w:rPr>
                <w:rFonts w:ascii="Abadi Extra Light" w:hAnsi="Abadi Extra Light"/>
                <w:color w:val="auto"/>
                <w:sz w:val="32"/>
                <w:szCs w:val="32"/>
              </w:rPr>
              <w:t>Number of ICVs</w:t>
            </w:r>
          </w:p>
        </w:tc>
      </w:tr>
      <w:tr w:rsidR="002B37E4" w:rsidRPr="00474464" w14:paraId="73B868A8" w14:textId="77777777" w:rsidTr="002B3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9" w:type="dxa"/>
          </w:tcPr>
          <w:p w14:paraId="2E0FA7D6" w14:textId="77777777" w:rsidR="002B37E4" w:rsidRPr="00FE4182" w:rsidRDefault="002B37E4" w:rsidP="002879C6">
            <w:pPr>
              <w:rPr>
                <w:rFonts w:ascii="Abadi Extra Light" w:hAnsi="Abadi Extra Light"/>
                <w:color w:val="auto"/>
                <w:sz w:val="32"/>
                <w:szCs w:val="32"/>
              </w:rPr>
            </w:pPr>
            <w:r w:rsidRPr="00FE4182">
              <w:rPr>
                <w:rFonts w:ascii="Abadi Extra Light" w:hAnsi="Abadi Extra Light"/>
                <w:color w:val="auto"/>
                <w:sz w:val="32"/>
                <w:szCs w:val="32"/>
              </w:rPr>
              <w:t>18 - 34 years</w:t>
            </w:r>
          </w:p>
        </w:tc>
        <w:tc>
          <w:tcPr>
            <w:cnfStyle w:val="000010000000" w:firstRow="0" w:lastRow="0" w:firstColumn="0" w:lastColumn="0" w:oddVBand="1" w:evenVBand="0" w:oddHBand="0" w:evenHBand="0" w:firstRowFirstColumn="0" w:firstRowLastColumn="0" w:lastRowFirstColumn="0" w:lastRowLastColumn="0"/>
            <w:tcW w:w="4253" w:type="dxa"/>
          </w:tcPr>
          <w:p w14:paraId="29A6813A" w14:textId="77777777" w:rsidR="002B37E4" w:rsidRPr="00FE4182" w:rsidRDefault="002B37E4" w:rsidP="002879C6">
            <w:pPr>
              <w:jc w:val="center"/>
              <w:rPr>
                <w:rFonts w:ascii="Abadi Extra Light" w:hAnsi="Abadi Extra Light"/>
                <w:color w:val="auto"/>
                <w:sz w:val="32"/>
                <w:szCs w:val="32"/>
              </w:rPr>
            </w:pPr>
            <w:r w:rsidRPr="00FE4182">
              <w:rPr>
                <w:rFonts w:ascii="Abadi Extra Light" w:hAnsi="Abadi Extra Light"/>
                <w:color w:val="auto"/>
                <w:sz w:val="32"/>
                <w:szCs w:val="32"/>
              </w:rPr>
              <w:t>3</w:t>
            </w:r>
          </w:p>
        </w:tc>
      </w:tr>
      <w:tr w:rsidR="002B37E4" w:rsidRPr="00474464" w14:paraId="5BFB6D2D" w14:textId="77777777" w:rsidTr="002B37E4">
        <w:trPr>
          <w:jc w:val="center"/>
        </w:trPr>
        <w:tc>
          <w:tcPr>
            <w:cnfStyle w:val="001000000000" w:firstRow="0" w:lastRow="0" w:firstColumn="1" w:lastColumn="0" w:oddVBand="0" w:evenVBand="0" w:oddHBand="0" w:evenHBand="0" w:firstRowFirstColumn="0" w:firstRowLastColumn="0" w:lastRowFirstColumn="0" w:lastRowLastColumn="0"/>
            <w:tcW w:w="3939" w:type="dxa"/>
          </w:tcPr>
          <w:p w14:paraId="0493E607" w14:textId="77777777" w:rsidR="002B37E4" w:rsidRPr="00FE4182" w:rsidRDefault="002B37E4" w:rsidP="002879C6">
            <w:pPr>
              <w:rPr>
                <w:rFonts w:ascii="Abadi Extra Light" w:hAnsi="Abadi Extra Light"/>
                <w:color w:val="auto"/>
                <w:sz w:val="32"/>
                <w:szCs w:val="32"/>
              </w:rPr>
            </w:pPr>
            <w:r w:rsidRPr="00FE4182">
              <w:rPr>
                <w:rFonts w:ascii="Abadi Extra Light" w:hAnsi="Abadi Extra Light"/>
                <w:color w:val="auto"/>
                <w:sz w:val="32"/>
                <w:szCs w:val="32"/>
              </w:rPr>
              <w:t>35 - 49 years</w:t>
            </w:r>
          </w:p>
        </w:tc>
        <w:tc>
          <w:tcPr>
            <w:cnfStyle w:val="000010000000" w:firstRow="0" w:lastRow="0" w:firstColumn="0" w:lastColumn="0" w:oddVBand="1" w:evenVBand="0" w:oddHBand="0" w:evenHBand="0" w:firstRowFirstColumn="0" w:firstRowLastColumn="0" w:lastRowFirstColumn="0" w:lastRowLastColumn="0"/>
            <w:tcW w:w="4253" w:type="dxa"/>
          </w:tcPr>
          <w:p w14:paraId="38EC4AB9" w14:textId="77777777" w:rsidR="002B37E4" w:rsidRPr="00FE4182" w:rsidRDefault="002B37E4" w:rsidP="002879C6">
            <w:pPr>
              <w:jc w:val="center"/>
              <w:rPr>
                <w:rFonts w:ascii="Abadi Extra Light" w:hAnsi="Abadi Extra Light"/>
                <w:color w:val="auto"/>
                <w:sz w:val="32"/>
                <w:szCs w:val="32"/>
              </w:rPr>
            </w:pPr>
            <w:r w:rsidRPr="00FE4182">
              <w:rPr>
                <w:rFonts w:ascii="Abadi Extra Light" w:hAnsi="Abadi Extra Light"/>
                <w:color w:val="auto"/>
                <w:sz w:val="32"/>
                <w:szCs w:val="32"/>
              </w:rPr>
              <w:t>1</w:t>
            </w:r>
          </w:p>
        </w:tc>
      </w:tr>
      <w:tr w:rsidR="002B37E4" w:rsidRPr="00474464" w14:paraId="441EFF8B" w14:textId="77777777" w:rsidTr="002B3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9" w:type="dxa"/>
          </w:tcPr>
          <w:p w14:paraId="57984C9C" w14:textId="77777777" w:rsidR="002B37E4" w:rsidRPr="00FE4182" w:rsidRDefault="002B37E4" w:rsidP="002879C6">
            <w:pPr>
              <w:rPr>
                <w:rFonts w:ascii="Abadi Extra Light" w:hAnsi="Abadi Extra Light"/>
                <w:color w:val="auto"/>
                <w:sz w:val="32"/>
                <w:szCs w:val="32"/>
              </w:rPr>
            </w:pPr>
            <w:r w:rsidRPr="00FE4182">
              <w:rPr>
                <w:rFonts w:ascii="Abadi Extra Light" w:hAnsi="Abadi Extra Light"/>
                <w:color w:val="auto"/>
                <w:sz w:val="32"/>
                <w:szCs w:val="32"/>
              </w:rPr>
              <w:t>50 - 64 years</w:t>
            </w:r>
          </w:p>
        </w:tc>
        <w:tc>
          <w:tcPr>
            <w:cnfStyle w:val="000010000000" w:firstRow="0" w:lastRow="0" w:firstColumn="0" w:lastColumn="0" w:oddVBand="1" w:evenVBand="0" w:oddHBand="0" w:evenHBand="0" w:firstRowFirstColumn="0" w:firstRowLastColumn="0" w:lastRowFirstColumn="0" w:lastRowLastColumn="0"/>
            <w:tcW w:w="4253" w:type="dxa"/>
          </w:tcPr>
          <w:p w14:paraId="08BFE0C8" w14:textId="77777777" w:rsidR="002B37E4" w:rsidRPr="00FE4182" w:rsidRDefault="002B37E4" w:rsidP="002879C6">
            <w:pPr>
              <w:jc w:val="center"/>
              <w:rPr>
                <w:rFonts w:ascii="Abadi Extra Light" w:hAnsi="Abadi Extra Light"/>
                <w:color w:val="auto"/>
                <w:sz w:val="32"/>
                <w:szCs w:val="32"/>
              </w:rPr>
            </w:pPr>
            <w:r w:rsidRPr="00FE4182">
              <w:rPr>
                <w:rFonts w:ascii="Abadi Extra Light" w:hAnsi="Abadi Extra Light"/>
                <w:color w:val="auto"/>
                <w:sz w:val="32"/>
                <w:szCs w:val="32"/>
              </w:rPr>
              <w:t>8</w:t>
            </w:r>
          </w:p>
        </w:tc>
      </w:tr>
      <w:tr w:rsidR="002B37E4" w:rsidRPr="00474464" w14:paraId="5A346646" w14:textId="77777777" w:rsidTr="002B37E4">
        <w:trPr>
          <w:jc w:val="center"/>
        </w:trPr>
        <w:tc>
          <w:tcPr>
            <w:cnfStyle w:val="001000000000" w:firstRow="0" w:lastRow="0" w:firstColumn="1" w:lastColumn="0" w:oddVBand="0" w:evenVBand="0" w:oddHBand="0" w:evenHBand="0" w:firstRowFirstColumn="0" w:firstRowLastColumn="0" w:lastRowFirstColumn="0" w:lastRowLastColumn="0"/>
            <w:tcW w:w="3939" w:type="dxa"/>
          </w:tcPr>
          <w:p w14:paraId="743E5BBF" w14:textId="77777777" w:rsidR="002B37E4" w:rsidRPr="00FE4182" w:rsidRDefault="002B37E4" w:rsidP="002879C6">
            <w:pPr>
              <w:rPr>
                <w:rFonts w:ascii="Abadi Extra Light" w:hAnsi="Abadi Extra Light"/>
                <w:color w:val="auto"/>
                <w:sz w:val="32"/>
                <w:szCs w:val="32"/>
              </w:rPr>
            </w:pPr>
            <w:r w:rsidRPr="00FE4182">
              <w:rPr>
                <w:rFonts w:ascii="Abadi Extra Light" w:hAnsi="Abadi Extra Light"/>
                <w:color w:val="auto"/>
                <w:sz w:val="32"/>
                <w:szCs w:val="32"/>
              </w:rPr>
              <w:t>65-74 years</w:t>
            </w:r>
          </w:p>
        </w:tc>
        <w:tc>
          <w:tcPr>
            <w:cnfStyle w:val="000010000000" w:firstRow="0" w:lastRow="0" w:firstColumn="0" w:lastColumn="0" w:oddVBand="1" w:evenVBand="0" w:oddHBand="0" w:evenHBand="0" w:firstRowFirstColumn="0" w:firstRowLastColumn="0" w:lastRowFirstColumn="0" w:lastRowLastColumn="0"/>
            <w:tcW w:w="4253" w:type="dxa"/>
          </w:tcPr>
          <w:p w14:paraId="1752AFF1" w14:textId="77777777" w:rsidR="002B37E4" w:rsidRPr="00FE4182" w:rsidRDefault="002B37E4" w:rsidP="002879C6">
            <w:pPr>
              <w:jc w:val="center"/>
              <w:rPr>
                <w:rFonts w:ascii="Abadi Extra Light" w:hAnsi="Abadi Extra Light"/>
                <w:color w:val="auto"/>
                <w:sz w:val="32"/>
                <w:szCs w:val="32"/>
              </w:rPr>
            </w:pPr>
            <w:r w:rsidRPr="00FE4182">
              <w:rPr>
                <w:rFonts w:ascii="Abadi Extra Light" w:hAnsi="Abadi Extra Light"/>
                <w:color w:val="auto"/>
                <w:sz w:val="32"/>
                <w:szCs w:val="32"/>
              </w:rPr>
              <w:t>11</w:t>
            </w:r>
          </w:p>
        </w:tc>
      </w:tr>
      <w:tr w:rsidR="002B37E4" w:rsidRPr="00474464" w14:paraId="300F0DD2" w14:textId="77777777" w:rsidTr="002B37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9" w:type="dxa"/>
          </w:tcPr>
          <w:p w14:paraId="27446E56" w14:textId="77777777" w:rsidR="002B37E4" w:rsidRPr="00FE4182" w:rsidRDefault="002B37E4" w:rsidP="002879C6">
            <w:pPr>
              <w:rPr>
                <w:rFonts w:ascii="Abadi Extra Light" w:hAnsi="Abadi Extra Light"/>
                <w:color w:val="auto"/>
                <w:sz w:val="32"/>
                <w:szCs w:val="32"/>
              </w:rPr>
            </w:pPr>
            <w:r w:rsidRPr="00FE4182">
              <w:rPr>
                <w:rFonts w:ascii="Abadi Extra Light" w:hAnsi="Abadi Extra Light"/>
                <w:color w:val="auto"/>
                <w:sz w:val="32"/>
                <w:szCs w:val="32"/>
              </w:rPr>
              <w:t>75-84 years</w:t>
            </w:r>
          </w:p>
        </w:tc>
        <w:tc>
          <w:tcPr>
            <w:cnfStyle w:val="000010000000" w:firstRow="0" w:lastRow="0" w:firstColumn="0" w:lastColumn="0" w:oddVBand="1" w:evenVBand="0" w:oddHBand="0" w:evenHBand="0" w:firstRowFirstColumn="0" w:firstRowLastColumn="0" w:lastRowFirstColumn="0" w:lastRowLastColumn="0"/>
            <w:tcW w:w="4253" w:type="dxa"/>
          </w:tcPr>
          <w:p w14:paraId="0749AA18" w14:textId="77777777" w:rsidR="002B37E4" w:rsidRPr="00FE4182" w:rsidRDefault="002B37E4" w:rsidP="002879C6">
            <w:pPr>
              <w:jc w:val="center"/>
              <w:rPr>
                <w:rFonts w:ascii="Abadi Extra Light" w:hAnsi="Abadi Extra Light"/>
                <w:color w:val="auto"/>
                <w:sz w:val="32"/>
                <w:szCs w:val="32"/>
              </w:rPr>
            </w:pPr>
            <w:r w:rsidRPr="00FE4182">
              <w:rPr>
                <w:rFonts w:ascii="Abadi Extra Light" w:hAnsi="Abadi Extra Light"/>
                <w:color w:val="auto"/>
                <w:sz w:val="32"/>
                <w:szCs w:val="32"/>
              </w:rPr>
              <w:t>6</w:t>
            </w:r>
          </w:p>
        </w:tc>
      </w:tr>
      <w:tr w:rsidR="002B37E4" w14:paraId="04480191" w14:textId="77777777" w:rsidTr="002B37E4">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3939" w:type="dxa"/>
          </w:tcPr>
          <w:p w14:paraId="4C92067B" w14:textId="77777777" w:rsidR="002B37E4" w:rsidRPr="00FE4182" w:rsidRDefault="002B37E4" w:rsidP="002879C6">
            <w:pPr>
              <w:rPr>
                <w:rFonts w:ascii="Abadi Extra Light" w:hAnsi="Abadi Extra Light"/>
                <w:color w:val="auto"/>
                <w:sz w:val="32"/>
                <w:szCs w:val="32"/>
              </w:rPr>
            </w:pPr>
            <w:r w:rsidRPr="00FE4182">
              <w:rPr>
                <w:rFonts w:ascii="Abadi Extra Light" w:hAnsi="Abadi Extra Light"/>
                <w:color w:val="auto"/>
                <w:sz w:val="32"/>
                <w:szCs w:val="32"/>
              </w:rPr>
              <w:t>85 and over</w:t>
            </w:r>
          </w:p>
        </w:tc>
        <w:tc>
          <w:tcPr>
            <w:cnfStyle w:val="000010000000" w:firstRow="0" w:lastRow="0" w:firstColumn="0" w:lastColumn="0" w:oddVBand="1" w:evenVBand="0" w:oddHBand="0" w:evenHBand="0" w:firstRowFirstColumn="0" w:firstRowLastColumn="0" w:lastRowFirstColumn="0" w:lastRowLastColumn="0"/>
            <w:tcW w:w="4253" w:type="dxa"/>
          </w:tcPr>
          <w:p w14:paraId="190F8AAE" w14:textId="77777777" w:rsidR="002B37E4" w:rsidRPr="00FE4182" w:rsidRDefault="002B37E4" w:rsidP="002879C6">
            <w:pPr>
              <w:jc w:val="center"/>
              <w:rPr>
                <w:rFonts w:ascii="Abadi Extra Light" w:hAnsi="Abadi Extra Light"/>
                <w:color w:val="auto"/>
                <w:sz w:val="32"/>
                <w:szCs w:val="32"/>
              </w:rPr>
            </w:pPr>
            <w:r w:rsidRPr="00FE4182">
              <w:rPr>
                <w:rFonts w:ascii="Abadi Extra Light" w:hAnsi="Abadi Extra Light"/>
                <w:color w:val="auto"/>
                <w:sz w:val="32"/>
                <w:szCs w:val="32"/>
              </w:rPr>
              <w:t>1</w:t>
            </w:r>
          </w:p>
        </w:tc>
      </w:tr>
    </w:tbl>
    <w:p w14:paraId="3A383372" w14:textId="77777777" w:rsidR="0004506F" w:rsidRDefault="0004506F" w:rsidP="000F4061">
      <w:pPr>
        <w:spacing w:line="276" w:lineRule="auto"/>
        <w:rPr>
          <w:rFonts w:ascii="Abadi Extra Light" w:hAnsi="Abadi Extra Light"/>
          <w:sz w:val="36"/>
          <w:szCs w:val="36"/>
        </w:rPr>
      </w:pPr>
    </w:p>
    <w:p w14:paraId="29C25B34" w14:textId="069917F1" w:rsidR="0004506F" w:rsidRPr="0004506F" w:rsidRDefault="0004506F" w:rsidP="000F4061">
      <w:pPr>
        <w:spacing w:line="276" w:lineRule="auto"/>
        <w:rPr>
          <w:rFonts w:ascii="Abadi Extra Light" w:hAnsi="Abadi Extra Light"/>
          <w:sz w:val="36"/>
          <w:szCs w:val="36"/>
        </w:rPr>
      </w:pPr>
      <w:r w:rsidRPr="0004506F">
        <w:rPr>
          <w:rFonts w:ascii="Abadi Extra Light" w:hAnsi="Abadi Extra Light"/>
          <w:sz w:val="36"/>
          <w:szCs w:val="36"/>
        </w:rPr>
        <w:t>Gender Breakdown</w:t>
      </w:r>
    </w:p>
    <w:tbl>
      <w:tblPr>
        <w:tblStyle w:val="ListTable5Dark-Accent5"/>
        <w:tblW w:w="0" w:type="auto"/>
        <w:tblInd w:w="396" w:type="dxa"/>
        <w:tblLook w:val="00E0" w:firstRow="1" w:lastRow="1" w:firstColumn="1" w:lastColumn="0" w:noHBand="0" w:noVBand="0"/>
      </w:tblPr>
      <w:tblGrid>
        <w:gridCol w:w="3969"/>
        <w:gridCol w:w="4252"/>
      </w:tblGrid>
      <w:tr w:rsidR="0004506F" w:rsidRPr="0004506F" w14:paraId="60E739EB" w14:textId="77777777" w:rsidTr="003136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Pr>
          <w:p w14:paraId="78F137F2" w14:textId="77777777" w:rsidR="0004506F" w:rsidRPr="00FE4182" w:rsidRDefault="0004506F" w:rsidP="0004506F">
            <w:pPr>
              <w:spacing w:after="160" w:line="276" w:lineRule="auto"/>
              <w:jc w:val="center"/>
              <w:rPr>
                <w:rFonts w:ascii="Abadi Extra Light" w:hAnsi="Abadi Extra Light"/>
                <w:color w:val="auto"/>
                <w:sz w:val="32"/>
                <w:szCs w:val="32"/>
              </w:rPr>
            </w:pPr>
            <w:r w:rsidRPr="00FE4182">
              <w:rPr>
                <w:rFonts w:ascii="Abadi Extra Light" w:hAnsi="Abadi Extra Light"/>
                <w:color w:val="auto"/>
                <w:sz w:val="32"/>
                <w:szCs w:val="32"/>
              </w:rPr>
              <w:t>Gender</w:t>
            </w:r>
          </w:p>
        </w:tc>
        <w:tc>
          <w:tcPr>
            <w:cnfStyle w:val="000010000000" w:firstRow="0" w:lastRow="0" w:firstColumn="0" w:lastColumn="0" w:oddVBand="1" w:evenVBand="0" w:oddHBand="0" w:evenHBand="0" w:firstRowFirstColumn="0" w:firstRowLastColumn="0" w:lastRowFirstColumn="0" w:lastRowLastColumn="0"/>
            <w:tcW w:w="4252" w:type="dxa"/>
          </w:tcPr>
          <w:p w14:paraId="58FC44C6" w14:textId="77777777" w:rsidR="0004506F" w:rsidRPr="00FE4182" w:rsidRDefault="0004506F" w:rsidP="0004506F">
            <w:pPr>
              <w:spacing w:after="160" w:line="276" w:lineRule="auto"/>
              <w:jc w:val="center"/>
              <w:rPr>
                <w:rFonts w:ascii="Abadi Extra Light" w:hAnsi="Abadi Extra Light"/>
                <w:color w:val="auto"/>
                <w:sz w:val="32"/>
                <w:szCs w:val="32"/>
              </w:rPr>
            </w:pPr>
            <w:r w:rsidRPr="00FE4182">
              <w:rPr>
                <w:rFonts w:ascii="Abadi Extra Light" w:hAnsi="Abadi Extra Light"/>
                <w:color w:val="auto"/>
                <w:sz w:val="32"/>
                <w:szCs w:val="32"/>
              </w:rPr>
              <w:t>Number of ICVs</w:t>
            </w:r>
          </w:p>
        </w:tc>
      </w:tr>
      <w:tr w:rsidR="003136DF" w:rsidRPr="0004506F" w14:paraId="3FCAE4DB" w14:textId="77777777" w:rsidTr="00313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1A5CBFB" w14:textId="77777777" w:rsidR="0004506F" w:rsidRPr="00FE4182" w:rsidRDefault="0004506F" w:rsidP="0004506F">
            <w:pPr>
              <w:spacing w:after="160" w:line="276" w:lineRule="auto"/>
              <w:rPr>
                <w:rFonts w:ascii="Abadi Extra Light" w:hAnsi="Abadi Extra Light"/>
                <w:color w:val="auto"/>
                <w:sz w:val="32"/>
                <w:szCs w:val="32"/>
              </w:rPr>
            </w:pPr>
            <w:r w:rsidRPr="00FE4182">
              <w:rPr>
                <w:rFonts w:ascii="Abadi Extra Light" w:hAnsi="Abadi Extra Light"/>
                <w:color w:val="auto"/>
                <w:sz w:val="32"/>
                <w:szCs w:val="32"/>
              </w:rPr>
              <w:t>Male</w:t>
            </w:r>
          </w:p>
        </w:tc>
        <w:tc>
          <w:tcPr>
            <w:cnfStyle w:val="000010000000" w:firstRow="0" w:lastRow="0" w:firstColumn="0" w:lastColumn="0" w:oddVBand="1" w:evenVBand="0" w:oddHBand="0" w:evenHBand="0" w:firstRowFirstColumn="0" w:firstRowLastColumn="0" w:lastRowFirstColumn="0" w:lastRowLastColumn="0"/>
            <w:tcW w:w="4252" w:type="dxa"/>
          </w:tcPr>
          <w:p w14:paraId="708F2D54" w14:textId="77777777" w:rsidR="0004506F" w:rsidRPr="00FE4182" w:rsidRDefault="0004506F" w:rsidP="0004506F">
            <w:pPr>
              <w:spacing w:after="160" w:line="276" w:lineRule="auto"/>
              <w:jc w:val="center"/>
              <w:rPr>
                <w:rFonts w:ascii="Abadi Extra Light" w:hAnsi="Abadi Extra Light"/>
                <w:color w:val="auto"/>
                <w:sz w:val="32"/>
                <w:szCs w:val="32"/>
              </w:rPr>
            </w:pPr>
            <w:r w:rsidRPr="00FE4182">
              <w:rPr>
                <w:rFonts w:ascii="Abadi Extra Light" w:hAnsi="Abadi Extra Light"/>
                <w:color w:val="auto"/>
                <w:sz w:val="32"/>
                <w:szCs w:val="32"/>
              </w:rPr>
              <w:t>15</w:t>
            </w:r>
          </w:p>
        </w:tc>
      </w:tr>
      <w:tr w:rsidR="003136DF" w:rsidRPr="0004506F" w14:paraId="53671093" w14:textId="77777777" w:rsidTr="003136DF">
        <w:tc>
          <w:tcPr>
            <w:cnfStyle w:val="001000000000" w:firstRow="0" w:lastRow="0" w:firstColumn="1" w:lastColumn="0" w:oddVBand="0" w:evenVBand="0" w:oddHBand="0" w:evenHBand="0" w:firstRowFirstColumn="0" w:firstRowLastColumn="0" w:lastRowFirstColumn="0" w:lastRowLastColumn="0"/>
            <w:tcW w:w="3969" w:type="dxa"/>
          </w:tcPr>
          <w:p w14:paraId="65BA6A6A" w14:textId="77777777" w:rsidR="0004506F" w:rsidRPr="00FE4182" w:rsidRDefault="0004506F" w:rsidP="0004506F">
            <w:pPr>
              <w:spacing w:after="160" w:line="276" w:lineRule="auto"/>
              <w:rPr>
                <w:rFonts w:ascii="Abadi Extra Light" w:hAnsi="Abadi Extra Light"/>
                <w:color w:val="auto"/>
                <w:sz w:val="32"/>
                <w:szCs w:val="32"/>
              </w:rPr>
            </w:pPr>
            <w:r w:rsidRPr="00FE4182">
              <w:rPr>
                <w:rFonts w:ascii="Abadi Extra Light" w:hAnsi="Abadi Extra Light"/>
                <w:color w:val="auto"/>
                <w:sz w:val="32"/>
                <w:szCs w:val="32"/>
              </w:rPr>
              <w:t>Female</w:t>
            </w:r>
          </w:p>
        </w:tc>
        <w:tc>
          <w:tcPr>
            <w:cnfStyle w:val="000010000000" w:firstRow="0" w:lastRow="0" w:firstColumn="0" w:lastColumn="0" w:oddVBand="1" w:evenVBand="0" w:oddHBand="0" w:evenHBand="0" w:firstRowFirstColumn="0" w:firstRowLastColumn="0" w:lastRowFirstColumn="0" w:lastRowLastColumn="0"/>
            <w:tcW w:w="4252" w:type="dxa"/>
          </w:tcPr>
          <w:p w14:paraId="3B9161F0" w14:textId="77777777" w:rsidR="0004506F" w:rsidRPr="00FE4182" w:rsidRDefault="0004506F" w:rsidP="0004506F">
            <w:pPr>
              <w:spacing w:after="160" w:line="276" w:lineRule="auto"/>
              <w:jc w:val="center"/>
              <w:rPr>
                <w:rFonts w:ascii="Abadi Extra Light" w:hAnsi="Abadi Extra Light"/>
                <w:color w:val="auto"/>
                <w:sz w:val="32"/>
                <w:szCs w:val="32"/>
              </w:rPr>
            </w:pPr>
            <w:r w:rsidRPr="00FE4182">
              <w:rPr>
                <w:rFonts w:ascii="Abadi Extra Light" w:hAnsi="Abadi Extra Light"/>
                <w:color w:val="auto"/>
                <w:sz w:val="32"/>
                <w:szCs w:val="32"/>
              </w:rPr>
              <w:t>15</w:t>
            </w:r>
          </w:p>
        </w:tc>
      </w:tr>
      <w:tr w:rsidR="003136DF" w:rsidRPr="0004506F" w14:paraId="4E0DA0A1" w14:textId="77777777" w:rsidTr="00313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3F3AFD2" w14:textId="77777777" w:rsidR="0004506F" w:rsidRPr="00FE4182" w:rsidRDefault="0004506F" w:rsidP="0004506F">
            <w:pPr>
              <w:spacing w:after="160" w:line="276" w:lineRule="auto"/>
              <w:rPr>
                <w:rFonts w:ascii="Abadi Extra Light" w:hAnsi="Abadi Extra Light"/>
                <w:color w:val="auto"/>
                <w:sz w:val="32"/>
                <w:szCs w:val="32"/>
              </w:rPr>
            </w:pPr>
            <w:r w:rsidRPr="00FE4182">
              <w:rPr>
                <w:rFonts w:ascii="Abadi Extra Light" w:hAnsi="Abadi Extra Light"/>
                <w:color w:val="auto"/>
                <w:sz w:val="32"/>
                <w:szCs w:val="32"/>
              </w:rPr>
              <w:t>Other</w:t>
            </w:r>
          </w:p>
        </w:tc>
        <w:tc>
          <w:tcPr>
            <w:cnfStyle w:val="000010000000" w:firstRow="0" w:lastRow="0" w:firstColumn="0" w:lastColumn="0" w:oddVBand="1" w:evenVBand="0" w:oddHBand="0" w:evenHBand="0" w:firstRowFirstColumn="0" w:firstRowLastColumn="0" w:lastRowFirstColumn="0" w:lastRowLastColumn="0"/>
            <w:tcW w:w="4252" w:type="dxa"/>
          </w:tcPr>
          <w:p w14:paraId="26ACCBA8" w14:textId="77777777" w:rsidR="0004506F" w:rsidRPr="00FE4182" w:rsidRDefault="0004506F" w:rsidP="0004506F">
            <w:pPr>
              <w:spacing w:after="160" w:line="276" w:lineRule="auto"/>
              <w:jc w:val="center"/>
              <w:rPr>
                <w:rFonts w:ascii="Abadi Extra Light" w:hAnsi="Abadi Extra Light"/>
                <w:color w:val="auto"/>
                <w:sz w:val="32"/>
                <w:szCs w:val="32"/>
              </w:rPr>
            </w:pPr>
            <w:r w:rsidRPr="00FE4182">
              <w:rPr>
                <w:rFonts w:ascii="Abadi Extra Light" w:hAnsi="Abadi Extra Light"/>
                <w:color w:val="auto"/>
                <w:sz w:val="32"/>
                <w:szCs w:val="32"/>
              </w:rPr>
              <w:t>0</w:t>
            </w:r>
          </w:p>
        </w:tc>
      </w:tr>
      <w:tr w:rsidR="0004506F" w:rsidRPr="0004506F" w14:paraId="42AD9C2E" w14:textId="77777777" w:rsidTr="003136DF">
        <w:trPr>
          <w:cnfStyle w:val="010000000000" w:firstRow="0" w:lastRow="1" w:firstColumn="0" w:lastColumn="0" w:oddVBand="0" w:evenVBand="0" w:oddHBand="0" w:evenHBand="0" w:firstRowFirstColumn="0" w:firstRowLastColumn="0" w:lastRowFirstColumn="0" w:lastRowLastColumn="0"/>
          <w:trHeight w:val="507"/>
        </w:trPr>
        <w:tc>
          <w:tcPr>
            <w:cnfStyle w:val="001000000001" w:firstRow="0" w:lastRow="0" w:firstColumn="1" w:lastColumn="0" w:oddVBand="0" w:evenVBand="0" w:oddHBand="0" w:evenHBand="0" w:firstRowFirstColumn="0" w:firstRowLastColumn="0" w:lastRowFirstColumn="1" w:lastRowLastColumn="0"/>
            <w:tcW w:w="3969" w:type="dxa"/>
          </w:tcPr>
          <w:p w14:paraId="7BD82DF5" w14:textId="77777777" w:rsidR="0004506F" w:rsidRPr="00FE4182" w:rsidRDefault="0004506F" w:rsidP="0004506F">
            <w:pPr>
              <w:spacing w:after="160" w:line="276" w:lineRule="auto"/>
              <w:rPr>
                <w:rFonts w:ascii="Abadi Extra Light" w:hAnsi="Abadi Extra Light"/>
                <w:color w:val="auto"/>
                <w:sz w:val="32"/>
                <w:szCs w:val="32"/>
              </w:rPr>
            </w:pPr>
            <w:r w:rsidRPr="00FE4182">
              <w:rPr>
                <w:rFonts w:ascii="Abadi Extra Light" w:hAnsi="Abadi Extra Light"/>
                <w:color w:val="auto"/>
                <w:sz w:val="32"/>
                <w:szCs w:val="32"/>
              </w:rPr>
              <w:t>Not Reported</w:t>
            </w:r>
          </w:p>
        </w:tc>
        <w:tc>
          <w:tcPr>
            <w:cnfStyle w:val="000010000000" w:firstRow="0" w:lastRow="0" w:firstColumn="0" w:lastColumn="0" w:oddVBand="1" w:evenVBand="0" w:oddHBand="0" w:evenHBand="0" w:firstRowFirstColumn="0" w:firstRowLastColumn="0" w:lastRowFirstColumn="0" w:lastRowLastColumn="0"/>
            <w:tcW w:w="4252" w:type="dxa"/>
          </w:tcPr>
          <w:p w14:paraId="2F67F84E" w14:textId="77777777" w:rsidR="0004506F" w:rsidRPr="00FE4182" w:rsidRDefault="0004506F" w:rsidP="0004506F">
            <w:pPr>
              <w:spacing w:after="160" w:line="276" w:lineRule="auto"/>
              <w:jc w:val="center"/>
              <w:rPr>
                <w:rFonts w:ascii="Abadi Extra Light" w:hAnsi="Abadi Extra Light"/>
                <w:color w:val="auto"/>
                <w:sz w:val="32"/>
                <w:szCs w:val="32"/>
              </w:rPr>
            </w:pPr>
            <w:r w:rsidRPr="00FE4182">
              <w:rPr>
                <w:rFonts w:ascii="Abadi Extra Light" w:hAnsi="Abadi Extra Light"/>
                <w:color w:val="auto"/>
                <w:sz w:val="32"/>
                <w:szCs w:val="32"/>
              </w:rPr>
              <w:t>0</w:t>
            </w:r>
          </w:p>
        </w:tc>
      </w:tr>
    </w:tbl>
    <w:p w14:paraId="7034A486" w14:textId="77777777" w:rsidR="00964128" w:rsidRDefault="00964128" w:rsidP="000F4061">
      <w:pPr>
        <w:spacing w:line="276" w:lineRule="auto"/>
        <w:rPr>
          <w:rFonts w:ascii="Abadi Extra Light" w:hAnsi="Abadi Extra Light"/>
          <w:sz w:val="40"/>
          <w:szCs w:val="40"/>
        </w:rPr>
      </w:pPr>
    </w:p>
    <w:p w14:paraId="30EFDF4C" w14:textId="77777777" w:rsidR="00964128" w:rsidRDefault="00964128" w:rsidP="000F4061">
      <w:pPr>
        <w:spacing w:line="276" w:lineRule="auto"/>
        <w:rPr>
          <w:rFonts w:ascii="Abadi Extra Light" w:hAnsi="Abadi Extra Light"/>
          <w:sz w:val="40"/>
          <w:szCs w:val="40"/>
        </w:rPr>
      </w:pPr>
    </w:p>
    <w:p w14:paraId="6DEE103C" w14:textId="77777777" w:rsidR="00964128" w:rsidRDefault="00964128" w:rsidP="000F4061">
      <w:pPr>
        <w:spacing w:line="276" w:lineRule="auto"/>
        <w:rPr>
          <w:rFonts w:ascii="Abadi Extra Light" w:hAnsi="Abadi Extra Light"/>
          <w:sz w:val="40"/>
          <w:szCs w:val="40"/>
        </w:rPr>
      </w:pPr>
    </w:p>
    <w:p w14:paraId="36D1EF40" w14:textId="77777777" w:rsidR="00964128" w:rsidRDefault="00964128" w:rsidP="000F4061">
      <w:pPr>
        <w:spacing w:line="276" w:lineRule="auto"/>
        <w:rPr>
          <w:rFonts w:ascii="Abadi Extra Light" w:hAnsi="Abadi Extra Light"/>
          <w:sz w:val="40"/>
          <w:szCs w:val="40"/>
        </w:rPr>
      </w:pPr>
    </w:p>
    <w:p w14:paraId="033FE594" w14:textId="77777777" w:rsidR="00964128" w:rsidRDefault="00964128" w:rsidP="000F4061">
      <w:pPr>
        <w:spacing w:line="276" w:lineRule="auto"/>
        <w:rPr>
          <w:rFonts w:ascii="Abadi Extra Light" w:hAnsi="Abadi Extra Light"/>
          <w:sz w:val="40"/>
          <w:szCs w:val="40"/>
        </w:rPr>
      </w:pPr>
    </w:p>
    <w:p w14:paraId="7C1DF0E0" w14:textId="759B4C82" w:rsidR="0098482B" w:rsidRDefault="0098482B" w:rsidP="00F95E0B">
      <w:pPr>
        <w:pStyle w:val="Heading1"/>
      </w:pPr>
      <w:r>
        <w:lastRenderedPageBreak/>
        <w:t>Detainees and the Terrorism Act</w:t>
      </w:r>
    </w:p>
    <w:p w14:paraId="693A0893" w14:textId="77777777" w:rsidR="008E7C2D" w:rsidRDefault="00F6492F" w:rsidP="00F6492F">
      <w:pPr>
        <w:spacing w:line="276" w:lineRule="auto"/>
        <w:rPr>
          <w:rFonts w:ascii="Abadi Extra Light" w:hAnsi="Abadi Extra Light"/>
          <w:sz w:val="28"/>
          <w:szCs w:val="28"/>
        </w:rPr>
      </w:pPr>
      <w:r w:rsidRPr="00F6492F">
        <w:rPr>
          <w:rFonts w:ascii="Abadi Extra Light" w:hAnsi="Abadi Extra Light"/>
          <w:sz w:val="28"/>
          <w:szCs w:val="28"/>
        </w:rPr>
        <w:t>Anyone arrested under the Terrorism Act (</w:t>
      </w:r>
      <w:r>
        <w:rPr>
          <w:rFonts w:ascii="Abadi Extra Light" w:hAnsi="Abadi Extra Light"/>
          <w:sz w:val="28"/>
          <w:szCs w:val="28"/>
        </w:rPr>
        <w:t>TACT</w:t>
      </w:r>
      <w:r w:rsidRPr="00F6492F">
        <w:rPr>
          <w:rFonts w:ascii="Abadi Extra Light" w:hAnsi="Abadi Extra Light"/>
          <w:sz w:val="28"/>
          <w:szCs w:val="28"/>
        </w:rPr>
        <w:t xml:space="preserve">) may be detained for up to </w:t>
      </w:r>
      <w:r w:rsidR="008E7C2D">
        <w:rPr>
          <w:rFonts w:ascii="Abadi Extra Light" w:hAnsi="Abadi Extra Light"/>
          <w:sz w:val="28"/>
          <w:szCs w:val="28"/>
        </w:rPr>
        <w:t>1</w:t>
      </w:r>
      <w:r w:rsidRPr="00F6492F">
        <w:rPr>
          <w:rFonts w:ascii="Abadi Extra Light" w:hAnsi="Abadi Extra Light"/>
          <w:sz w:val="28"/>
          <w:szCs w:val="28"/>
        </w:rPr>
        <w:t>4 days</w:t>
      </w:r>
      <w:r w:rsidR="008E7C2D">
        <w:rPr>
          <w:rFonts w:ascii="Abadi Extra Light" w:hAnsi="Abadi Extra Light"/>
          <w:sz w:val="28"/>
          <w:szCs w:val="28"/>
        </w:rPr>
        <w:t xml:space="preserve">. </w:t>
      </w:r>
      <w:r w:rsidR="008E7C2D" w:rsidRPr="008E7C2D">
        <w:rPr>
          <w:rFonts w:ascii="Abadi Extra Light" w:hAnsi="Abadi Extra Light"/>
          <w:sz w:val="28"/>
          <w:szCs w:val="28"/>
        </w:rPr>
        <w:t xml:space="preserve">TACT visits tend to be arranged (although can be unannounced); as there are relatively few detainees and ad hoc visitors are unlikely to find detainees. </w:t>
      </w:r>
      <w:r w:rsidR="008E7C2D">
        <w:rPr>
          <w:rFonts w:ascii="Abadi Extra Light" w:hAnsi="Abadi Extra Light"/>
          <w:sz w:val="28"/>
          <w:szCs w:val="28"/>
        </w:rPr>
        <w:t>C</w:t>
      </w:r>
      <w:r w:rsidR="008E7C2D" w:rsidRPr="008E7C2D">
        <w:rPr>
          <w:rFonts w:ascii="Abadi Extra Light" w:hAnsi="Abadi Extra Light"/>
          <w:sz w:val="28"/>
          <w:szCs w:val="28"/>
        </w:rPr>
        <w:t xml:space="preserve">onstabularies contact </w:t>
      </w:r>
      <w:r w:rsidR="008E7C2D">
        <w:rPr>
          <w:rFonts w:ascii="Abadi Extra Light" w:hAnsi="Abadi Extra Light"/>
          <w:sz w:val="28"/>
          <w:szCs w:val="28"/>
        </w:rPr>
        <w:t>S</w:t>
      </w:r>
      <w:r w:rsidR="008E7C2D" w:rsidRPr="008E7C2D">
        <w:rPr>
          <w:rFonts w:ascii="Abadi Extra Light" w:hAnsi="Abadi Extra Light"/>
          <w:sz w:val="28"/>
          <w:szCs w:val="28"/>
        </w:rPr>
        <w:t xml:space="preserve">cheme </w:t>
      </w:r>
      <w:r w:rsidR="008E7C2D">
        <w:rPr>
          <w:rFonts w:ascii="Abadi Extra Light" w:hAnsi="Abadi Extra Light"/>
          <w:sz w:val="28"/>
          <w:szCs w:val="28"/>
        </w:rPr>
        <w:t>Ma</w:t>
      </w:r>
      <w:r w:rsidR="008E7C2D" w:rsidRPr="008E7C2D">
        <w:rPr>
          <w:rFonts w:ascii="Abadi Extra Light" w:hAnsi="Abadi Extra Light"/>
          <w:sz w:val="28"/>
          <w:szCs w:val="28"/>
        </w:rPr>
        <w:t xml:space="preserve">nagers as soon as practicable after someone comes into TACT detention and ICVs arrange to visit. </w:t>
      </w:r>
    </w:p>
    <w:p w14:paraId="338837AE" w14:textId="5B38D9CF" w:rsidR="00F6492F" w:rsidRPr="00F6492F" w:rsidRDefault="008E7C2D" w:rsidP="00F6492F">
      <w:pPr>
        <w:spacing w:line="276" w:lineRule="auto"/>
        <w:rPr>
          <w:rFonts w:ascii="Abadi Extra Light" w:hAnsi="Abadi Extra Light"/>
          <w:sz w:val="28"/>
          <w:szCs w:val="28"/>
        </w:rPr>
      </w:pPr>
      <w:r>
        <w:rPr>
          <w:rFonts w:ascii="Abadi Extra Light" w:hAnsi="Abadi Extra Light"/>
          <w:sz w:val="28"/>
          <w:szCs w:val="28"/>
        </w:rPr>
        <w:t>ICVs</w:t>
      </w:r>
      <w:r w:rsidR="00F6492F" w:rsidRPr="00F6492F">
        <w:rPr>
          <w:rFonts w:ascii="Abadi Extra Light" w:hAnsi="Abadi Extra Light"/>
          <w:sz w:val="28"/>
          <w:szCs w:val="28"/>
        </w:rPr>
        <w:t xml:space="preserve"> themselves are specially selected to perform this role. </w:t>
      </w:r>
      <w:r w:rsidRPr="008E7C2D">
        <w:rPr>
          <w:rFonts w:ascii="Abadi Extra Light" w:hAnsi="Abadi Extra Light"/>
          <w:sz w:val="28"/>
          <w:szCs w:val="28"/>
        </w:rPr>
        <w:t>They have additional security clearance and attend additional specialist training.</w:t>
      </w:r>
      <w:r>
        <w:rPr>
          <w:rFonts w:ascii="Abadi Extra Light" w:hAnsi="Abadi Extra Light"/>
          <w:sz w:val="28"/>
          <w:szCs w:val="28"/>
        </w:rPr>
        <w:t xml:space="preserve"> </w:t>
      </w:r>
      <w:r w:rsidR="00F6492F" w:rsidRPr="00F6492F">
        <w:rPr>
          <w:rFonts w:ascii="Abadi Extra Light" w:hAnsi="Abadi Extra Light"/>
          <w:sz w:val="28"/>
          <w:szCs w:val="28"/>
        </w:rPr>
        <w:t xml:space="preserve">We have </w:t>
      </w:r>
      <w:r w:rsidR="004A583D">
        <w:rPr>
          <w:rFonts w:ascii="Abadi Extra Light" w:hAnsi="Abadi Extra Light"/>
          <w:sz w:val="28"/>
          <w:szCs w:val="28"/>
        </w:rPr>
        <w:t>one</w:t>
      </w:r>
      <w:r w:rsidR="00F6492F" w:rsidRPr="00F6492F">
        <w:rPr>
          <w:rFonts w:ascii="Abadi Extra Light" w:hAnsi="Abadi Extra Light"/>
          <w:sz w:val="28"/>
          <w:szCs w:val="28"/>
        </w:rPr>
        <w:t xml:space="preserve"> </w:t>
      </w:r>
      <w:r>
        <w:rPr>
          <w:rFonts w:ascii="Abadi Extra Light" w:hAnsi="Abadi Extra Light"/>
          <w:sz w:val="28"/>
          <w:szCs w:val="28"/>
        </w:rPr>
        <w:t>ICV in Bedfordshire who are</w:t>
      </w:r>
      <w:r w:rsidR="00F6492F" w:rsidRPr="00F6492F">
        <w:rPr>
          <w:rFonts w:ascii="Abadi Extra Light" w:hAnsi="Abadi Extra Light"/>
          <w:sz w:val="28"/>
          <w:szCs w:val="28"/>
        </w:rPr>
        <w:t xml:space="preserve"> trained as </w:t>
      </w:r>
      <w:r>
        <w:rPr>
          <w:rFonts w:ascii="Abadi Extra Light" w:hAnsi="Abadi Extra Light"/>
          <w:sz w:val="28"/>
          <w:szCs w:val="28"/>
        </w:rPr>
        <w:t xml:space="preserve">TACT </w:t>
      </w:r>
      <w:proofErr w:type="gramStart"/>
      <w:r>
        <w:rPr>
          <w:rFonts w:ascii="Abadi Extra Light" w:hAnsi="Abadi Extra Light"/>
          <w:sz w:val="28"/>
          <w:szCs w:val="28"/>
        </w:rPr>
        <w:t>ICVs</w:t>
      </w:r>
      <w:proofErr w:type="gramEnd"/>
      <w:r w:rsidR="00F6492F" w:rsidRPr="00F6492F">
        <w:rPr>
          <w:rFonts w:ascii="Abadi Extra Light" w:hAnsi="Abadi Extra Light"/>
          <w:sz w:val="28"/>
          <w:szCs w:val="28"/>
        </w:rPr>
        <w:t xml:space="preserve"> and they are on a rota with colleagues to provide cover for the whole of the Eastern region. </w:t>
      </w:r>
    </w:p>
    <w:p w14:paraId="1CEC1780" w14:textId="47677E27" w:rsidR="0098482B" w:rsidRPr="008E7C2D" w:rsidRDefault="008E7C2D" w:rsidP="000F4061">
      <w:pPr>
        <w:spacing w:line="276" w:lineRule="auto"/>
        <w:rPr>
          <w:rFonts w:ascii="Abadi Extra Light" w:hAnsi="Abadi Extra Light"/>
          <w:sz w:val="28"/>
          <w:szCs w:val="28"/>
        </w:rPr>
      </w:pPr>
      <w:r w:rsidRPr="008E7C2D">
        <w:rPr>
          <w:rFonts w:ascii="Abadi Extra Light" w:hAnsi="Abadi Extra Light"/>
          <w:sz w:val="28"/>
          <w:szCs w:val="28"/>
        </w:rPr>
        <w:t xml:space="preserve">They have an additional duty to act as the eyes and ears of the Independent Reviewer of Terrorism Legislation (IRTL) and will send a report to </w:t>
      </w:r>
      <w:r>
        <w:rPr>
          <w:rFonts w:ascii="Abadi Extra Light" w:hAnsi="Abadi Extra Light"/>
          <w:sz w:val="28"/>
          <w:szCs w:val="28"/>
        </w:rPr>
        <w:t>them</w:t>
      </w:r>
      <w:r w:rsidRPr="008E7C2D">
        <w:rPr>
          <w:rFonts w:ascii="Abadi Extra Light" w:hAnsi="Abadi Extra Light"/>
          <w:sz w:val="28"/>
          <w:szCs w:val="28"/>
        </w:rPr>
        <w:t xml:space="preserve"> following their visit.</w:t>
      </w:r>
    </w:p>
    <w:p w14:paraId="5C1BB947" w14:textId="633A0657" w:rsidR="0098482B" w:rsidRDefault="002C33D6" w:rsidP="000F4061">
      <w:pPr>
        <w:spacing w:line="276" w:lineRule="auto"/>
        <w:rPr>
          <w:rFonts w:ascii="Abadi Extra Light" w:hAnsi="Abadi Extra Light"/>
          <w:sz w:val="40"/>
          <w:szCs w:val="40"/>
        </w:rPr>
      </w:pPr>
      <w:r>
        <w:rPr>
          <w:rFonts w:ascii="Abadi Extra Light" w:hAnsi="Abadi Extra Light"/>
          <w:noProof/>
          <w:sz w:val="40"/>
          <w:szCs w:val="40"/>
        </w:rPr>
        <w:drawing>
          <wp:inline distT="0" distB="0" distL="0" distR="0" wp14:anchorId="6ADC63D4" wp14:editId="6A574D65">
            <wp:extent cx="5715000" cy="3810000"/>
            <wp:effectExtent l="0" t="0" r="0" b="0"/>
            <wp:docPr id="19" name="Picture 19" descr="Bedfordshire Custody Suite in Kempston - New Su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edfordshire Custody Suite in Kempston - New Suit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inline>
        </w:drawing>
      </w:r>
    </w:p>
    <w:p w14:paraId="3F5E24FB" w14:textId="19BD8C26" w:rsidR="0098482B" w:rsidRDefault="0098482B" w:rsidP="000F4061">
      <w:pPr>
        <w:spacing w:line="276" w:lineRule="auto"/>
        <w:rPr>
          <w:rFonts w:ascii="Abadi Extra Light" w:hAnsi="Abadi Extra Light"/>
          <w:sz w:val="40"/>
          <w:szCs w:val="40"/>
        </w:rPr>
      </w:pPr>
    </w:p>
    <w:p w14:paraId="17B654EA" w14:textId="48E456F2" w:rsidR="0098482B" w:rsidRDefault="0098482B" w:rsidP="000F4061">
      <w:pPr>
        <w:spacing w:line="276" w:lineRule="auto"/>
        <w:rPr>
          <w:rFonts w:ascii="Abadi Extra Light" w:hAnsi="Abadi Extra Light"/>
          <w:sz w:val="40"/>
          <w:szCs w:val="40"/>
        </w:rPr>
      </w:pPr>
    </w:p>
    <w:p w14:paraId="6C0B6CC9" w14:textId="77777777" w:rsidR="002C33D6" w:rsidRDefault="002C33D6" w:rsidP="000F4061">
      <w:pPr>
        <w:spacing w:line="276" w:lineRule="auto"/>
        <w:rPr>
          <w:rFonts w:ascii="Abadi Extra Light" w:hAnsi="Abadi Extra Light"/>
          <w:sz w:val="40"/>
          <w:szCs w:val="40"/>
        </w:rPr>
      </w:pPr>
    </w:p>
    <w:p w14:paraId="6B90BA63" w14:textId="366D8FDA" w:rsidR="0098482B" w:rsidRDefault="0098482B" w:rsidP="00F95E0B">
      <w:pPr>
        <w:pStyle w:val="Heading1"/>
      </w:pPr>
      <w:r>
        <w:lastRenderedPageBreak/>
        <w:t xml:space="preserve">Feedback from </w:t>
      </w:r>
      <w:r w:rsidR="009C32D6">
        <w:t xml:space="preserve">ICVs and </w:t>
      </w:r>
      <w:r>
        <w:t>visits</w:t>
      </w:r>
    </w:p>
    <w:p w14:paraId="6539CBB1" w14:textId="333F633F" w:rsidR="00F8130F" w:rsidRPr="00F8130F" w:rsidRDefault="004B496C" w:rsidP="00F8130F">
      <w:pPr>
        <w:spacing w:line="276" w:lineRule="auto"/>
        <w:rPr>
          <w:rFonts w:ascii="Abadi Extra Light" w:hAnsi="Abadi Extra Light"/>
          <w:sz w:val="28"/>
          <w:szCs w:val="28"/>
        </w:rPr>
      </w:pPr>
      <w:r>
        <w:rPr>
          <w:rFonts w:ascii="Abadi Extra Light" w:hAnsi="Abadi Extra Light"/>
          <w:sz w:val="28"/>
          <w:szCs w:val="28"/>
        </w:rPr>
        <w:t xml:space="preserve">ICVs play a huge part in implementing change for detainees, custody staff and the wider community and provide reassurance to the OPCC, Bedfordshire Police and residents within Bedfordshire. </w:t>
      </w:r>
      <w:r w:rsidR="00F8130F">
        <w:rPr>
          <w:rFonts w:ascii="Abadi Extra Light" w:hAnsi="Abadi Extra Light"/>
          <w:sz w:val="28"/>
          <w:szCs w:val="28"/>
        </w:rPr>
        <w:t>ICV</w:t>
      </w:r>
      <w:r w:rsidR="00F8130F" w:rsidRPr="00F8130F">
        <w:rPr>
          <w:rFonts w:ascii="Abadi Extra Light" w:hAnsi="Abadi Extra Light"/>
          <w:sz w:val="28"/>
          <w:szCs w:val="28"/>
        </w:rPr>
        <w:t>s will always try to determine if a detainee is happy with the treatment</w:t>
      </w:r>
      <w:r w:rsidR="00F8130F">
        <w:rPr>
          <w:rFonts w:ascii="Abadi Extra Light" w:hAnsi="Abadi Extra Light"/>
          <w:sz w:val="28"/>
          <w:szCs w:val="28"/>
        </w:rPr>
        <w:t xml:space="preserve"> </w:t>
      </w:r>
      <w:r w:rsidR="00F8130F" w:rsidRPr="00F8130F">
        <w:rPr>
          <w:rFonts w:ascii="Abadi Extra Light" w:hAnsi="Abadi Extra Light"/>
          <w:sz w:val="28"/>
          <w:szCs w:val="28"/>
        </w:rPr>
        <w:t xml:space="preserve">received whilst in Custody and this is then fed back to the </w:t>
      </w:r>
      <w:r w:rsidR="00F8130F">
        <w:rPr>
          <w:rFonts w:ascii="Abadi Extra Light" w:hAnsi="Abadi Extra Light"/>
          <w:sz w:val="28"/>
          <w:szCs w:val="28"/>
        </w:rPr>
        <w:t>OPCC</w:t>
      </w:r>
      <w:r w:rsidR="00F8130F" w:rsidRPr="00F8130F">
        <w:rPr>
          <w:rFonts w:ascii="Abadi Extra Light" w:hAnsi="Abadi Extra Light"/>
          <w:sz w:val="28"/>
          <w:szCs w:val="28"/>
        </w:rPr>
        <w:t xml:space="preserve">. </w:t>
      </w:r>
      <w:r w:rsidR="00F8130F">
        <w:rPr>
          <w:rFonts w:ascii="Abadi Extra Light" w:hAnsi="Abadi Extra Light"/>
          <w:sz w:val="28"/>
          <w:szCs w:val="28"/>
        </w:rPr>
        <w:t xml:space="preserve">Bedfordshire Police </w:t>
      </w:r>
      <w:r w:rsidR="00F8130F" w:rsidRPr="00F8130F">
        <w:rPr>
          <w:rFonts w:ascii="Abadi Extra Light" w:hAnsi="Abadi Extra Light"/>
          <w:sz w:val="28"/>
          <w:szCs w:val="28"/>
        </w:rPr>
        <w:t>are updated where there are any</w:t>
      </w:r>
      <w:r w:rsidR="005278FA">
        <w:rPr>
          <w:rFonts w:ascii="Abadi Extra Light" w:hAnsi="Abadi Extra Light"/>
          <w:sz w:val="28"/>
          <w:szCs w:val="28"/>
        </w:rPr>
        <w:t xml:space="preserve"> </w:t>
      </w:r>
      <w:r w:rsidR="00F8130F" w:rsidRPr="00F8130F">
        <w:rPr>
          <w:rFonts w:ascii="Abadi Extra Light" w:hAnsi="Abadi Extra Light"/>
          <w:sz w:val="28"/>
          <w:szCs w:val="28"/>
        </w:rPr>
        <w:t>adverse comments as well as any positive comments</w:t>
      </w:r>
      <w:r w:rsidR="005278FA">
        <w:rPr>
          <w:rFonts w:ascii="Abadi Extra Light" w:hAnsi="Abadi Extra Light"/>
          <w:sz w:val="28"/>
          <w:szCs w:val="28"/>
        </w:rPr>
        <w:t>, which are just as important</w:t>
      </w:r>
      <w:r w:rsidR="00F8130F" w:rsidRPr="00F8130F">
        <w:rPr>
          <w:rFonts w:ascii="Abadi Extra Light" w:hAnsi="Abadi Extra Light"/>
          <w:sz w:val="28"/>
          <w:szCs w:val="28"/>
        </w:rPr>
        <w:t>.</w:t>
      </w:r>
    </w:p>
    <w:p w14:paraId="4C53B173" w14:textId="327A0603" w:rsidR="0098482B" w:rsidRDefault="004B496C" w:rsidP="00F8130F">
      <w:pPr>
        <w:spacing w:line="276" w:lineRule="auto"/>
        <w:rPr>
          <w:rFonts w:ascii="Abadi Extra Light" w:hAnsi="Abadi Extra Light"/>
          <w:sz w:val="28"/>
          <w:szCs w:val="28"/>
        </w:rPr>
      </w:pPr>
      <w:r>
        <w:rPr>
          <w:rFonts w:ascii="Abadi Extra Light" w:hAnsi="Abadi Extra Light"/>
          <w:sz w:val="28"/>
          <w:szCs w:val="28"/>
        </w:rPr>
        <w:t>Throughout 21/22 and due to the ICVs tremendous work, several changes were implemented.</w:t>
      </w:r>
    </w:p>
    <w:p w14:paraId="5D76746B" w14:textId="2E896226" w:rsidR="004B496C" w:rsidRDefault="004B496C" w:rsidP="004B496C">
      <w:pPr>
        <w:pStyle w:val="ListParagraph"/>
        <w:numPr>
          <w:ilvl w:val="0"/>
          <w:numId w:val="2"/>
        </w:numPr>
        <w:spacing w:line="276" w:lineRule="auto"/>
        <w:rPr>
          <w:rFonts w:ascii="Abadi Extra Light" w:hAnsi="Abadi Extra Light"/>
          <w:sz w:val="28"/>
          <w:szCs w:val="28"/>
        </w:rPr>
      </w:pPr>
      <w:r>
        <w:rPr>
          <w:rFonts w:ascii="Abadi Extra Light" w:hAnsi="Abadi Extra Light"/>
          <w:sz w:val="28"/>
          <w:szCs w:val="28"/>
        </w:rPr>
        <w:t>Several ICVs notified the OPCC of a shortage of blankets for detainees within custody. The issue was raised to the Chief Inspector who escalated</w:t>
      </w:r>
      <w:r w:rsidR="005C4BB9">
        <w:rPr>
          <w:rFonts w:ascii="Abadi Extra Light" w:hAnsi="Abadi Extra Light"/>
          <w:sz w:val="28"/>
          <w:szCs w:val="28"/>
        </w:rPr>
        <w:t xml:space="preserve"> the matter</w:t>
      </w:r>
      <w:r>
        <w:rPr>
          <w:rFonts w:ascii="Abadi Extra Light" w:hAnsi="Abadi Extra Light"/>
          <w:sz w:val="28"/>
          <w:szCs w:val="28"/>
        </w:rPr>
        <w:t xml:space="preserve"> and addressed </w:t>
      </w:r>
      <w:r w:rsidR="005C4BB9">
        <w:rPr>
          <w:rFonts w:ascii="Abadi Extra Light" w:hAnsi="Abadi Extra Light"/>
          <w:sz w:val="28"/>
          <w:szCs w:val="28"/>
        </w:rPr>
        <w:t xml:space="preserve">this </w:t>
      </w:r>
      <w:r>
        <w:rPr>
          <w:rFonts w:ascii="Abadi Extra Light" w:hAnsi="Abadi Extra Light"/>
          <w:sz w:val="28"/>
          <w:szCs w:val="28"/>
        </w:rPr>
        <w:t xml:space="preserve">promptly. </w:t>
      </w:r>
    </w:p>
    <w:p w14:paraId="04DCFE0F" w14:textId="6C47EA23" w:rsidR="004B496C" w:rsidRDefault="004B496C" w:rsidP="004B496C">
      <w:pPr>
        <w:pStyle w:val="ListParagraph"/>
        <w:numPr>
          <w:ilvl w:val="0"/>
          <w:numId w:val="2"/>
        </w:numPr>
        <w:spacing w:line="276" w:lineRule="auto"/>
        <w:rPr>
          <w:rFonts w:ascii="Abadi Extra Light" w:hAnsi="Abadi Extra Light"/>
          <w:sz w:val="28"/>
          <w:szCs w:val="28"/>
        </w:rPr>
      </w:pPr>
      <w:r>
        <w:rPr>
          <w:rFonts w:ascii="Abadi Extra Light" w:hAnsi="Abadi Extra Light"/>
          <w:sz w:val="28"/>
          <w:szCs w:val="28"/>
        </w:rPr>
        <w:t>ICVs visited the new Kempston custody suite on several occasions whilst it was being built and provided feedback</w:t>
      </w:r>
      <w:r w:rsidR="005C4BB9">
        <w:rPr>
          <w:rFonts w:ascii="Abadi Extra Light" w:hAnsi="Abadi Extra Light"/>
          <w:sz w:val="28"/>
          <w:szCs w:val="28"/>
        </w:rPr>
        <w:t xml:space="preserve">, </w:t>
      </w:r>
      <w:r>
        <w:rPr>
          <w:rFonts w:ascii="Abadi Extra Light" w:hAnsi="Abadi Extra Light"/>
          <w:sz w:val="28"/>
          <w:szCs w:val="28"/>
        </w:rPr>
        <w:t>such as signage to be placed throughout the suite for fire and escape exits</w:t>
      </w:r>
      <w:r w:rsidR="00F8130F">
        <w:rPr>
          <w:rFonts w:ascii="Abadi Extra Light" w:hAnsi="Abadi Extra Light"/>
          <w:sz w:val="28"/>
          <w:szCs w:val="28"/>
        </w:rPr>
        <w:t xml:space="preserve"> and </w:t>
      </w:r>
      <w:r>
        <w:rPr>
          <w:rFonts w:ascii="Abadi Extra Light" w:hAnsi="Abadi Extra Light"/>
          <w:sz w:val="28"/>
          <w:szCs w:val="28"/>
        </w:rPr>
        <w:t>arrows on the ceiling of cells pointing to Mecca for Muslim detainees who would like to pray</w:t>
      </w:r>
      <w:r w:rsidR="00F8130F">
        <w:rPr>
          <w:rFonts w:ascii="Abadi Extra Light" w:hAnsi="Abadi Extra Light"/>
          <w:sz w:val="28"/>
          <w:szCs w:val="28"/>
        </w:rPr>
        <w:t>.</w:t>
      </w:r>
    </w:p>
    <w:p w14:paraId="16ACB24E" w14:textId="71AC774C" w:rsidR="00F8130F" w:rsidRPr="00F8130F" w:rsidRDefault="00F8130F" w:rsidP="00F8130F">
      <w:pPr>
        <w:pStyle w:val="ListParagraph"/>
        <w:numPr>
          <w:ilvl w:val="0"/>
          <w:numId w:val="2"/>
        </w:numPr>
        <w:rPr>
          <w:rFonts w:ascii="Abadi Extra Light" w:hAnsi="Abadi Extra Light"/>
          <w:sz w:val="28"/>
          <w:szCs w:val="28"/>
        </w:rPr>
      </w:pPr>
      <w:r>
        <w:rPr>
          <w:rFonts w:ascii="Abadi Extra Light" w:hAnsi="Abadi Extra Light"/>
          <w:sz w:val="28"/>
          <w:szCs w:val="28"/>
        </w:rPr>
        <w:t xml:space="preserve">ICVs reported </w:t>
      </w:r>
      <w:r w:rsidR="005C4BB9">
        <w:rPr>
          <w:rFonts w:ascii="Abadi Extra Light" w:hAnsi="Abadi Extra Light"/>
          <w:sz w:val="28"/>
          <w:szCs w:val="28"/>
        </w:rPr>
        <w:t>concerns surrounding detainees who were observing Ramadan whilst in Custody. T</w:t>
      </w:r>
      <w:r>
        <w:rPr>
          <w:rFonts w:ascii="Abadi Extra Light" w:hAnsi="Abadi Extra Light"/>
          <w:sz w:val="28"/>
          <w:szCs w:val="28"/>
        </w:rPr>
        <w:t xml:space="preserve">his was escalated to the Inspector who sent guidance to all Custody Staff on the process for detainees who are observing Ramadan and fasting. A Ramadan timetable was also sent to all Custody Staff and ICVs. </w:t>
      </w:r>
    </w:p>
    <w:p w14:paraId="5876B7BE" w14:textId="4C4A435A" w:rsidR="00F8130F" w:rsidRPr="004B496C" w:rsidRDefault="00F8130F" w:rsidP="004B496C">
      <w:pPr>
        <w:pStyle w:val="ListParagraph"/>
        <w:numPr>
          <w:ilvl w:val="0"/>
          <w:numId w:val="2"/>
        </w:numPr>
        <w:spacing w:line="276" w:lineRule="auto"/>
        <w:rPr>
          <w:rFonts w:ascii="Abadi Extra Light" w:hAnsi="Abadi Extra Light"/>
          <w:sz w:val="28"/>
          <w:szCs w:val="28"/>
        </w:rPr>
      </w:pPr>
      <w:r>
        <w:rPr>
          <w:rFonts w:ascii="Abadi Extra Light" w:hAnsi="Abadi Extra Light"/>
          <w:sz w:val="28"/>
          <w:szCs w:val="28"/>
        </w:rPr>
        <w:t xml:space="preserve">ICVs reported </w:t>
      </w:r>
      <w:r w:rsidR="005C4BB9">
        <w:rPr>
          <w:rFonts w:ascii="Abadi Extra Light" w:hAnsi="Abadi Extra Light"/>
          <w:sz w:val="28"/>
          <w:szCs w:val="28"/>
        </w:rPr>
        <w:t xml:space="preserve">on one occasion </w:t>
      </w:r>
      <w:r w:rsidR="001431F2">
        <w:rPr>
          <w:rFonts w:ascii="Abadi Extra Light" w:hAnsi="Abadi Extra Light"/>
          <w:sz w:val="28"/>
          <w:szCs w:val="28"/>
        </w:rPr>
        <w:t xml:space="preserve">that there was </w:t>
      </w:r>
      <w:r w:rsidR="005C4BB9">
        <w:rPr>
          <w:rFonts w:ascii="Abadi Extra Light" w:hAnsi="Abadi Extra Light"/>
          <w:sz w:val="28"/>
          <w:szCs w:val="28"/>
        </w:rPr>
        <w:t>out of date ready meals</w:t>
      </w:r>
      <w:r>
        <w:rPr>
          <w:rFonts w:ascii="Abadi Extra Light" w:hAnsi="Abadi Extra Light"/>
          <w:sz w:val="28"/>
          <w:szCs w:val="28"/>
        </w:rPr>
        <w:t xml:space="preserve">. </w:t>
      </w:r>
      <w:r w:rsidR="005C4BB9">
        <w:rPr>
          <w:rFonts w:ascii="Abadi Extra Light" w:hAnsi="Abadi Extra Light"/>
          <w:sz w:val="28"/>
          <w:szCs w:val="28"/>
        </w:rPr>
        <w:t xml:space="preserve">This was rectified immediately by Custody staff. </w:t>
      </w:r>
      <w:r>
        <w:rPr>
          <w:rFonts w:ascii="Abadi Extra Light" w:hAnsi="Abadi Extra Light"/>
          <w:sz w:val="28"/>
          <w:szCs w:val="28"/>
        </w:rPr>
        <w:t xml:space="preserve">ICVs check stock levels and dates of meals and sandwiches throughout their visits as part of the health and safety review of the premise. </w:t>
      </w:r>
    </w:p>
    <w:p w14:paraId="05F8B124" w14:textId="241ABB60" w:rsidR="004B496C" w:rsidRDefault="005278FA" w:rsidP="000F4061">
      <w:pPr>
        <w:spacing w:line="276" w:lineRule="auto"/>
        <w:rPr>
          <w:rFonts w:ascii="Abadi Extra Light" w:hAnsi="Abadi Extra Light"/>
          <w:sz w:val="28"/>
          <w:szCs w:val="28"/>
        </w:rPr>
      </w:pPr>
      <w:r>
        <w:rPr>
          <w:rFonts w:ascii="Abadi Extra Light" w:hAnsi="Abadi Extra Light"/>
          <w:sz w:val="28"/>
          <w:szCs w:val="28"/>
        </w:rPr>
        <w:t xml:space="preserve">Comments from ICVs that are noted throughout report forms and of high importance are that Custody Staff are friendly, very helpful and approachable when conducting visits.  </w:t>
      </w:r>
    </w:p>
    <w:p w14:paraId="0900B412" w14:textId="32288884" w:rsidR="009C32D6" w:rsidRDefault="009C32D6" w:rsidP="000F4061">
      <w:pPr>
        <w:spacing w:line="276" w:lineRule="auto"/>
        <w:rPr>
          <w:rFonts w:ascii="Abadi Extra Light" w:hAnsi="Abadi Extra Light"/>
          <w:sz w:val="28"/>
          <w:szCs w:val="28"/>
        </w:rPr>
      </w:pPr>
    </w:p>
    <w:p w14:paraId="580A0A17" w14:textId="09884561" w:rsidR="009C32D6" w:rsidRDefault="009C32D6" w:rsidP="000F4061">
      <w:pPr>
        <w:spacing w:line="276" w:lineRule="auto"/>
        <w:rPr>
          <w:rFonts w:ascii="Abadi Extra Light" w:hAnsi="Abadi Extra Light"/>
          <w:sz w:val="28"/>
          <w:szCs w:val="28"/>
        </w:rPr>
      </w:pPr>
    </w:p>
    <w:p w14:paraId="4BDA57E7" w14:textId="126B2591" w:rsidR="009C32D6" w:rsidRDefault="009C32D6" w:rsidP="000F4061">
      <w:pPr>
        <w:spacing w:line="276" w:lineRule="auto"/>
        <w:rPr>
          <w:rFonts w:ascii="Abadi Extra Light" w:hAnsi="Abadi Extra Light"/>
          <w:sz w:val="28"/>
          <w:szCs w:val="28"/>
        </w:rPr>
      </w:pPr>
    </w:p>
    <w:p w14:paraId="338CEDB0" w14:textId="5806BD58" w:rsidR="009C32D6" w:rsidRDefault="009C32D6" w:rsidP="000F4061">
      <w:pPr>
        <w:spacing w:line="276" w:lineRule="auto"/>
        <w:rPr>
          <w:rFonts w:ascii="Abadi Extra Light" w:hAnsi="Abadi Extra Light"/>
          <w:sz w:val="28"/>
          <w:szCs w:val="28"/>
        </w:rPr>
      </w:pPr>
    </w:p>
    <w:p w14:paraId="159AB728" w14:textId="77777777" w:rsidR="001431F2" w:rsidRDefault="001431F2" w:rsidP="000F4061">
      <w:pPr>
        <w:spacing w:line="276" w:lineRule="auto"/>
        <w:rPr>
          <w:rFonts w:ascii="Abadi Extra Light" w:hAnsi="Abadi Extra Light"/>
          <w:sz w:val="28"/>
          <w:szCs w:val="28"/>
        </w:rPr>
      </w:pPr>
    </w:p>
    <w:p w14:paraId="37A4E16B" w14:textId="4AABFE6F" w:rsidR="009C32D6" w:rsidRPr="009C32D6" w:rsidRDefault="009C32D6" w:rsidP="00F95E0B">
      <w:pPr>
        <w:pStyle w:val="Heading1"/>
      </w:pPr>
      <w:r>
        <w:lastRenderedPageBreak/>
        <w:t>Feedback from ICVs and visits (cont.)</w:t>
      </w:r>
    </w:p>
    <w:p w14:paraId="39B1F3FE" w14:textId="028F4A2C" w:rsidR="005278FA" w:rsidRDefault="00F9029D" w:rsidP="000F4061">
      <w:pPr>
        <w:spacing w:line="276" w:lineRule="auto"/>
        <w:rPr>
          <w:rFonts w:ascii="Abadi Extra Light" w:hAnsi="Abadi Extra Light"/>
          <w:sz w:val="28"/>
          <w:szCs w:val="28"/>
        </w:rPr>
      </w:pPr>
      <w:r>
        <w:rPr>
          <w:rFonts w:ascii="Abadi Extra Light" w:hAnsi="Abadi Extra Light"/>
          <w:sz w:val="28"/>
          <w:szCs w:val="28"/>
        </w:rPr>
        <w:t xml:space="preserve">ICVs worked proactively </w:t>
      </w:r>
      <w:r w:rsidR="009C32D6">
        <w:rPr>
          <w:rFonts w:ascii="Abadi Extra Light" w:hAnsi="Abadi Extra Light"/>
          <w:sz w:val="28"/>
          <w:szCs w:val="28"/>
        </w:rPr>
        <w:t xml:space="preserve">and positively </w:t>
      </w:r>
      <w:r>
        <w:rPr>
          <w:rFonts w:ascii="Abadi Extra Light" w:hAnsi="Abadi Extra Light"/>
          <w:sz w:val="28"/>
          <w:szCs w:val="28"/>
        </w:rPr>
        <w:t xml:space="preserve">with </w:t>
      </w:r>
      <w:r w:rsidR="009C32D6">
        <w:rPr>
          <w:rFonts w:ascii="Abadi Extra Light" w:hAnsi="Abadi Extra Light"/>
          <w:sz w:val="28"/>
          <w:szCs w:val="28"/>
        </w:rPr>
        <w:t xml:space="preserve">the Chief Inspector, Inspectors and Project Manager </w:t>
      </w:r>
      <w:r>
        <w:rPr>
          <w:rFonts w:ascii="Abadi Extra Light" w:hAnsi="Abadi Extra Light"/>
          <w:sz w:val="28"/>
          <w:szCs w:val="28"/>
        </w:rPr>
        <w:t xml:space="preserve">to make recommendations and suggestions </w:t>
      </w:r>
      <w:r w:rsidR="009C32D6">
        <w:rPr>
          <w:rFonts w:ascii="Abadi Extra Light" w:hAnsi="Abadi Extra Light"/>
          <w:sz w:val="28"/>
          <w:szCs w:val="28"/>
        </w:rPr>
        <w:t>whilst building works were underway for the new Kempston Custody Build. ICVs were</w:t>
      </w:r>
      <w:r w:rsidR="002F54F0">
        <w:rPr>
          <w:rFonts w:ascii="Abadi Extra Light" w:hAnsi="Abadi Extra Light"/>
          <w:sz w:val="28"/>
          <w:szCs w:val="28"/>
        </w:rPr>
        <w:t xml:space="preserve"> also</w:t>
      </w:r>
      <w:r w:rsidR="009C32D6">
        <w:rPr>
          <w:rFonts w:ascii="Abadi Extra Light" w:hAnsi="Abadi Extra Light"/>
          <w:sz w:val="28"/>
          <w:szCs w:val="28"/>
        </w:rPr>
        <w:t xml:space="preserve"> invited to the ‘Topping Out Ceremony’ of the Custody Build. </w:t>
      </w:r>
    </w:p>
    <w:p w14:paraId="09C2950A" w14:textId="22A4CC49" w:rsidR="0004506F" w:rsidRPr="009C32D6" w:rsidRDefault="009C32D6" w:rsidP="00F95E0B">
      <w:pPr>
        <w:pStyle w:val="Heading1"/>
        <w:rPr>
          <w:sz w:val="28"/>
          <w:szCs w:val="28"/>
        </w:rPr>
      </w:pPr>
      <w:r>
        <w:rPr>
          <w:noProof/>
        </w:rPr>
        <w:drawing>
          <wp:anchor distT="0" distB="0" distL="114300" distR="114300" simplePos="0" relativeHeight="251680768" behindDoc="1" locked="0" layoutInCell="1" allowOverlap="1" wp14:anchorId="082F8854" wp14:editId="49088F6E">
            <wp:simplePos x="0" y="0"/>
            <wp:positionH relativeFrom="column">
              <wp:posOffset>2921000</wp:posOffset>
            </wp:positionH>
            <wp:positionV relativeFrom="paragraph">
              <wp:posOffset>78740</wp:posOffset>
            </wp:positionV>
            <wp:extent cx="3402307" cy="2268000"/>
            <wp:effectExtent l="19050" t="0" r="27305" b="666115"/>
            <wp:wrapTight wrapText="bothSides">
              <wp:wrapPolygon edited="0">
                <wp:start x="484" y="0"/>
                <wp:lineTo x="-121" y="363"/>
                <wp:lineTo x="-121" y="27764"/>
                <wp:lineTo x="21652" y="27764"/>
                <wp:lineTo x="21652" y="1633"/>
                <wp:lineTo x="21531" y="907"/>
                <wp:lineTo x="21048" y="0"/>
                <wp:lineTo x="484"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2307" cy="2268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2FE085A1" wp14:editId="68733817">
            <wp:simplePos x="0" y="0"/>
            <wp:positionH relativeFrom="column">
              <wp:posOffset>-768350</wp:posOffset>
            </wp:positionH>
            <wp:positionV relativeFrom="paragraph">
              <wp:posOffset>85090</wp:posOffset>
            </wp:positionV>
            <wp:extent cx="3492500" cy="2251710"/>
            <wp:effectExtent l="19050" t="0" r="12700" b="662940"/>
            <wp:wrapTight wrapText="bothSides">
              <wp:wrapPolygon edited="0">
                <wp:start x="471" y="0"/>
                <wp:lineTo x="-118" y="365"/>
                <wp:lineTo x="-118" y="27777"/>
                <wp:lineTo x="21561" y="27777"/>
                <wp:lineTo x="21561" y="1645"/>
                <wp:lineTo x="21443" y="914"/>
                <wp:lineTo x="20972" y="0"/>
                <wp:lineTo x="471"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92500" cy="22517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4506F">
        <w:t>Account from Lead ICV</w:t>
      </w:r>
    </w:p>
    <w:p w14:paraId="3A7B4669" w14:textId="66AE0EF7" w:rsidR="009621B2" w:rsidRPr="009621B2" w:rsidRDefault="009621B2" w:rsidP="009621B2">
      <w:pPr>
        <w:spacing w:line="276" w:lineRule="auto"/>
        <w:rPr>
          <w:rFonts w:ascii="Abadi Extra Light" w:hAnsi="Abadi Extra Light"/>
          <w:i/>
          <w:iCs/>
          <w:sz w:val="28"/>
          <w:szCs w:val="28"/>
        </w:rPr>
      </w:pPr>
      <w:r w:rsidRPr="009621B2">
        <w:rPr>
          <w:rFonts w:ascii="Abadi Extra Light" w:hAnsi="Abadi Extra Light"/>
          <w:i/>
          <w:iCs/>
          <w:sz w:val="28"/>
          <w:szCs w:val="28"/>
        </w:rPr>
        <w:t xml:space="preserve">“The Bedfordshire ICV Scheme operates within the well-established national system whereby trained and vetted volunteers attend police custody suites unannounced, to check on the treatment and welfare of detainees, the fulfilment of their rights and entitlements as well as the conditions in which they are held. ICVs are a critical friend to the Police and the scheme is one of the statutory obligations of the Police and Crime Commissioner. </w:t>
      </w:r>
    </w:p>
    <w:p w14:paraId="5A80E856" w14:textId="3E811A75" w:rsidR="009621B2" w:rsidRPr="009621B2" w:rsidRDefault="009621B2" w:rsidP="009621B2">
      <w:pPr>
        <w:spacing w:line="276" w:lineRule="auto"/>
        <w:rPr>
          <w:rFonts w:ascii="Abadi Extra Light" w:hAnsi="Abadi Extra Light"/>
          <w:i/>
          <w:iCs/>
          <w:sz w:val="28"/>
          <w:szCs w:val="28"/>
        </w:rPr>
      </w:pPr>
      <w:r w:rsidRPr="009621B2">
        <w:rPr>
          <w:rFonts w:ascii="Abadi Extra Light" w:hAnsi="Abadi Extra Light"/>
          <w:i/>
          <w:iCs/>
          <w:sz w:val="28"/>
          <w:szCs w:val="28"/>
        </w:rPr>
        <w:t xml:space="preserve">The Bedfordshire ICV scheme continues to function well, with the help of approximately 30 volunteers and the scheme managers from the Office of the Police and Crime Commissioner. </w:t>
      </w:r>
    </w:p>
    <w:p w14:paraId="1C5C959C" w14:textId="64EF8766" w:rsidR="009621B2" w:rsidRPr="009621B2" w:rsidRDefault="009621B2" w:rsidP="009621B2">
      <w:pPr>
        <w:spacing w:line="276" w:lineRule="auto"/>
        <w:rPr>
          <w:rFonts w:ascii="Abadi Extra Light" w:hAnsi="Abadi Extra Light"/>
          <w:i/>
          <w:iCs/>
          <w:sz w:val="28"/>
          <w:szCs w:val="28"/>
        </w:rPr>
      </w:pPr>
      <w:r w:rsidRPr="009621B2">
        <w:rPr>
          <w:rFonts w:ascii="Abadi Extra Light" w:hAnsi="Abadi Extra Light"/>
          <w:i/>
          <w:iCs/>
          <w:sz w:val="28"/>
          <w:szCs w:val="28"/>
        </w:rPr>
        <w:t>A small group of ICVs and a scheme manager banded together this year to produce a recruitment campaign which successfully increased our numbers. Once new ICVs have been interviewed, vetted, and accepted, initial training takes place over a day. This is led by one of the scheme managers with interjections from one or two ICVs recounting some of their experiences. The final session has the new ICVs in scenarios with ‘actor’ detainees and checking on their welfare. New ICVs have also had a visit around one of our custody suites.</w:t>
      </w:r>
    </w:p>
    <w:p w14:paraId="1B258C7F" w14:textId="414E3C13" w:rsidR="009621B2" w:rsidRPr="009621B2" w:rsidRDefault="009621B2" w:rsidP="009621B2">
      <w:pPr>
        <w:spacing w:line="276" w:lineRule="auto"/>
        <w:rPr>
          <w:rFonts w:ascii="Abadi Extra Light" w:hAnsi="Abadi Extra Light"/>
          <w:i/>
          <w:iCs/>
          <w:sz w:val="28"/>
          <w:szCs w:val="28"/>
        </w:rPr>
      </w:pPr>
      <w:r w:rsidRPr="009621B2">
        <w:rPr>
          <w:rFonts w:ascii="Abadi Extra Light" w:hAnsi="Abadi Extra Light"/>
          <w:i/>
          <w:iCs/>
          <w:sz w:val="28"/>
          <w:szCs w:val="28"/>
        </w:rPr>
        <w:lastRenderedPageBreak/>
        <w:t>Bedfordshire was well represented at the national meeting of the ICV Association in April and attendees were treated to several extremely good presentations. The talks on racism were the highlights of the day for me.</w:t>
      </w:r>
    </w:p>
    <w:p w14:paraId="2BFE88C6" w14:textId="7811A09B" w:rsidR="009621B2" w:rsidRPr="009621B2" w:rsidRDefault="009621B2" w:rsidP="009621B2">
      <w:pPr>
        <w:spacing w:line="276" w:lineRule="auto"/>
        <w:rPr>
          <w:rFonts w:ascii="Abadi Extra Light" w:hAnsi="Abadi Extra Light"/>
          <w:i/>
          <w:iCs/>
          <w:sz w:val="28"/>
          <w:szCs w:val="28"/>
        </w:rPr>
      </w:pPr>
      <w:r w:rsidRPr="009621B2">
        <w:rPr>
          <w:rFonts w:ascii="Abadi Extra Light" w:hAnsi="Abadi Extra Light"/>
          <w:i/>
          <w:iCs/>
          <w:sz w:val="28"/>
          <w:szCs w:val="28"/>
        </w:rPr>
        <w:t>Two ICVs and a scheme manager attended the Police and Crime Commissioner’s multi-faith evening event and engaged not only with the PCC but also with the many other groups of volunteers, thereby increasing our exposure.</w:t>
      </w:r>
    </w:p>
    <w:p w14:paraId="32B8DCFC" w14:textId="7DD83CB8" w:rsidR="009621B2" w:rsidRPr="009621B2" w:rsidRDefault="009621B2" w:rsidP="009621B2">
      <w:pPr>
        <w:spacing w:line="276" w:lineRule="auto"/>
        <w:rPr>
          <w:rFonts w:ascii="Abadi Extra Light" w:hAnsi="Abadi Extra Light"/>
          <w:i/>
          <w:iCs/>
          <w:sz w:val="28"/>
          <w:szCs w:val="28"/>
        </w:rPr>
      </w:pPr>
      <w:r w:rsidRPr="009621B2">
        <w:rPr>
          <w:rFonts w:ascii="Abadi Extra Light" w:hAnsi="Abadi Extra Light"/>
          <w:i/>
          <w:iCs/>
          <w:sz w:val="28"/>
          <w:szCs w:val="28"/>
        </w:rPr>
        <w:t xml:space="preserve">All ICVs who have visited the newly commissioned, spacious, state of the art custody suite at Kempston have been extremely impressed. The suite is functioning extremely well. Benefits for detainees include two outdoor exercise areas. There are also benefits for custody staff who have natural daylight in the booking-in and charging area. </w:t>
      </w:r>
    </w:p>
    <w:p w14:paraId="0C1ADE5D" w14:textId="6DCD17A4" w:rsidR="0004506F" w:rsidRDefault="009621B2" w:rsidP="009621B2">
      <w:pPr>
        <w:spacing w:line="276" w:lineRule="auto"/>
        <w:rPr>
          <w:rFonts w:ascii="Abadi Extra Light" w:hAnsi="Abadi Extra Light"/>
          <w:i/>
          <w:iCs/>
          <w:sz w:val="28"/>
          <w:szCs w:val="28"/>
        </w:rPr>
      </w:pPr>
      <w:r w:rsidRPr="009621B2">
        <w:rPr>
          <w:rFonts w:ascii="Abadi Extra Light" w:hAnsi="Abadi Extra Light"/>
          <w:i/>
          <w:iCs/>
          <w:sz w:val="28"/>
          <w:szCs w:val="28"/>
        </w:rPr>
        <w:t>We continue to have quarterly meetings for ICVs where we receive updates from the Police as well as refresher training.”</w:t>
      </w:r>
    </w:p>
    <w:p w14:paraId="2FA4D87D" w14:textId="69933B1A" w:rsidR="009621B2" w:rsidRPr="009621B2" w:rsidRDefault="009621B2" w:rsidP="009621B2">
      <w:pPr>
        <w:pStyle w:val="ListParagraph"/>
        <w:numPr>
          <w:ilvl w:val="0"/>
          <w:numId w:val="5"/>
        </w:numPr>
        <w:spacing w:line="276" w:lineRule="auto"/>
        <w:rPr>
          <w:rFonts w:ascii="Abadi Extra Light" w:hAnsi="Abadi Extra Light"/>
          <w:sz w:val="28"/>
          <w:szCs w:val="28"/>
        </w:rPr>
      </w:pPr>
      <w:r>
        <w:rPr>
          <w:rFonts w:ascii="Abadi Extra Light" w:hAnsi="Abadi Extra Light"/>
          <w:sz w:val="28"/>
          <w:szCs w:val="28"/>
        </w:rPr>
        <w:t xml:space="preserve">Stephen O’Connor, Lead ICV </w:t>
      </w:r>
    </w:p>
    <w:p w14:paraId="645879F4" w14:textId="61594139" w:rsidR="0004506F" w:rsidRDefault="00DA32CD" w:rsidP="000F4061">
      <w:pPr>
        <w:spacing w:line="276" w:lineRule="auto"/>
        <w:rPr>
          <w:rFonts w:ascii="Abadi Extra Light" w:hAnsi="Abadi Extra Light"/>
          <w:sz w:val="40"/>
          <w:szCs w:val="40"/>
        </w:rPr>
      </w:pPr>
      <w:r>
        <w:rPr>
          <w:noProof/>
        </w:rPr>
        <w:drawing>
          <wp:anchor distT="0" distB="0" distL="114300" distR="114300" simplePos="0" relativeHeight="251685888" behindDoc="1" locked="0" layoutInCell="1" allowOverlap="1" wp14:anchorId="687EBCF6" wp14:editId="273BAEFC">
            <wp:simplePos x="0" y="0"/>
            <wp:positionH relativeFrom="margin">
              <wp:align>center</wp:align>
            </wp:positionH>
            <wp:positionV relativeFrom="margin">
              <wp:posOffset>4737100</wp:posOffset>
            </wp:positionV>
            <wp:extent cx="4673600" cy="3098800"/>
            <wp:effectExtent l="190500" t="190500" r="184150" b="196850"/>
            <wp:wrapTight wrapText="bothSides">
              <wp:wrapPolygon edited="0">
                <wp:start x="176" y="-1328"/>
                <wp:lineTo x="-880" y="-1062"/>
                <wp:lineTo x="-880" y="21246"/>
                <wp:lineTo x="-440" y="22308"/>
                <wp:lineTo x="176" y="22839"/>
                <wp:lineTo x="21307" y="22839"/>
                <wp:lineTo x="21923" y="22308"/>
                <wp:lineTo x="22363" y="20316"/>
                <wp:lineTo x="22363" y="1062"/>
                <wp:lineTo x="21395" y="-930"/>
                <wp:lineTo x="21307" y="-1328"/>
                <wp:lineTo x="176" y="-1328"/>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4673600" cy="3098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13B19F7" w14:textId="2A16011C" w:rsidR="0004506F" w:rsidRDefault="0004506F" w:rsidP="000F4061">
      <w:pPr>
        <w:spacing w:line="276" w:lineRule="auto"/>
        <w:rPr>
          <w:rFonts w:ascii="Abadi Extra Light" w:hAnsi="Abadi Extra Light"/>
          <w:sz w:val="40"/>
          <w:szCs w:val="40"/>
        </w:rPr>
      </w:pPr>
    </w:p>
    <w:p w14:paraId="66AFBC4C" w14:textId="39147856" w:rsidR="0098482B" w:rsidRDefault="0098482B" w:rsidP="000F4061">
      <w:pPr>
        <w:spacing w:line="276" w:lineRule="auto"/>
        <w:rPr>
          <w:rFonts w:ascii="Abadi Extra Light" w:hAnsi="Abadi Extra Light"/>
          <w:sz w:val="40"/>
          <w:szCs w:val="40"/>
        </w:rPr>
      </w:pPr>
    </w:p>
    <w:p w14:paraId="4ACAA3CC" w14:textId="3A98F974" w:rsidR="009621B2" w:rsidRDefault="009621B2" w:rsidP="000F4061">
      <w:pPr>
        <w:spacing w:line="276" w:lineRule="auto"/>
        <w:rPr>
          <w:rFonts w:ascii="Abadi Extra Light" w:hAnsi="Abadi Extra Light"/>
          <w:sz w:val="40"/>
          <w:szCs w:val="40"/>
        </w:rPr>
      </w:pPr>
    </w:p>
    <w:p w14:paraId="5D3E6AF4" w14:textId="6D4EC4BF" w:rsidR="009621B2" w:rsidRDefault="009621B2" w:rsidP="000F4061">
      <w:pPr>
        <w:spacing w:line="276" w:lineRule="auto"/>
        <w:rPr>
          <w:rFonts w:ascii="Abadi Extra Light" w:hAnsi="Abadi Extra Light"/>
          <w:sz w:val="40"/>
          <w:szCs w:val="40"/>
        </w:rPr>
      </w:pPr>
    </w:p>
    <w:p w14:paraId="36FFE395" w14:textId="315E59EA" w:rsidR="009621B2" w:rsidRDefault="009621B2" w:rsidP="000F4061">
      <w:pPr>
        <w:spacing w:line="276" w:lineRule="auto"/>
        <w:rPr>
          <w:rFonts w:ascii="Abadi Extra Light" w:hAnsi="Abadi Extra Light"/>
          <w:sz w:val="40"/>
          <w:szCs w:val="40"/>
        </w:rPr>
      </w:pPr>
    </w:p>
    <w:p w14:paraId="252D7B05" w14:textId="75FE48A8" w:rsidR="009621B2" w:rsidRDefault="009621B2" w:rsidP="000F4061">
      <w:pPr>
        <w:spacing w:line="276" w:lineRule="auto"/>
        <w:rPr>
          <w:rFonts w:ascii="Abadi Extra Light" w:hAnsi="Abadi Extra Light"/>
          <w:sz w:val="40"/>
          <w:szCs w:val="40"/>
        </w:rPr>
      </w:pPr>
    </w:p>
    <w:p w14:paraId="0A247971" w14:textId="28193631" w:rsidR="009621B2" w:rsidRDefault="009621B2" w:rsidP="000F4061">
      <w:pPr>
        <w:spacing w:line="276" w:lineRule="auto"/>
        <w:rPr>
          <w:rFonts w:ascii="Abadi Extra Light" w:hAnsi="Abadi Extra Light"/>
          <w:sz w:val="40"/>
          <w:szCs w:val="40"/>
        </w:rPr>
      </w:pPr>
    </w:p>
    <w:p w14:paraId="6A40C2AD" w14:textId="42511692" w:rsidR="00DA32CD" w:rsidRPr="00DA32CD" w:rsidRDefault="00DA32CD" w:rsidP="00DA32CD">
      <w:pPr>
        <w:spacing w:line="276" w:lineRule="auto"/>
        <w:jc w:val="center"/>
        <w:rPr>
          <w:rFonts w:ascii="Abadi Extra Light" w:hAnsi="Abadi Extra Light"/>
          <w:i/>
          <w:iCs/>
          <w:sz w:val="24"/>
          <w:szCs w:val="24"/>
        </w:rPr>
      </w:pPr>
      <w:r w:rsidRPr="00DA32CD">
        <w:rPr>
          <w:rFonts w:ascii="Abadi Extra Light" w:hAnsi="Abadi Extra Light"/>
          <w:i/>
          <w:iCs/>
          <w:sz w:val="24"/>
          <w:szCs w:val="24"/>
        </w:rPr>
        <w:t>Custody Cell in Kempston Custody Suite</w:t>
      </w:r>
    </w:p>
    <w:p w14:paraId="08F9A46A" w14:textId="77777777" w:rsidR="009621B2" w:rsidRDefault="009621B2" w:rsidP="000F4061">
      <w:pPr>
        <w:spacing w:line="276" w:lineRule="auto"/>
        <w:rPr>
          <w:rFonts w:ascii="Abadi Extra Light" w:hAnsi="Abadi Extra Light"/>
          <w:sz w:val="40"/>
          <w:szCs w:val="40"/>
        </w:rPr>
      </w:pPr>
    </w:p>
    <w:p w14:paraId="0AF7F82D" w14:textId="3630FCF8" w:rsidR="0098482B" w:rsidRDefault="008E7C2D" w:rsidP="00F95E0B">
      <w:pPr>
        <w:pStyle w:val="Heading1"/>
      </w:pPr>
      <w:r>
        <w:rPr>
          <w:noProof/>
        </w:rPr>
        <w:lastRenderedPageBreak/>
        <w:drawing>
          <wp:anchor distT="0" distB="0" distL="114300" distR="114300" simplePos="0" relativeHeight="251668480" behindDoc="1" locked="0" layoutInCell="1" allowOverlap="1" wp14:anchorId="3F7C1370" wp14:editId="37B4D137">
            <wp:simplePos x="0" y="0"/>
            <wp:positionH relativeFrom="column">
              <wp:posOffset>3778250</wp:posOffset>
            </wp:positionH>
            <wp:positionV relativeFrom="paragraph">
              <wp:posOffset>0</wp:posOffset>
            </wp:positionV>
            <wp:extent cx="2254250" cy="1289685"/>
            <wp:effectExtent l="0" t="0" r="0" b="5715"/>
            <wp:wrapTight wrapText="bothSides">
              <wp:wrapPolygon edited="0">
                <wp:start x="16428" y="0"/>
                <wp:lineTo x="730" y="638"/>
                <wp:lineTo x="0" y="957"/>
                <wp:lineTo x="0" y="21377"/>
                <wp:lineTo x="4746" y="21377"/>
                <wp:lineTo x="6389" y="21377"/>
                <wp:lineTo x="16793" y="21377"/>
                <wp:lineTo x="16428" y="20419"/>
                <wp:lineTo x="21357" y="17548"/>
                <wp:lineTo x="21357" y="14996"/>
                <wp:lineTo x="17341" y="0"/>
                <wp:lineTo x="16428"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4250" cy="1289685"/>
                    </a:xfrm>
                    <a:prstGeom prst="rect">
                      <a:avLst/>
                    </a:prstGeom>
                    <a:noFill/>
                  </pic:spPr>
                </pic:pic>
              </a:graphicData>
            </a:graphic>
            <wp14:sizeRelH relativeFrom="page">
              <wp14:pctWidth>0</wp14:pctWidth>
            </wp14:sizeRelH>
            <wp14:sizeRelV relativeFrom="page">
              <wp14:pctHeight>0</wp14:pctHeight>
            </wp14:sizeRelV>
          </wp:anchor>
        </w:drawing>
      </w:r>
      <w:r w:rsidR="0098482B">
        <w:t>Independent Custody Visiting Association</w:t>
      </w:r>
      <w:r w:rsidR="0060246B">
        <w:t xml:space="preserve"> </w:t>
      </w:r>
      <w:r w:rsidR="0098482B">
        <w:t>(ICVA)</w:t>
      </w:r>
    </w:p>
    <w:p w14:paraId="2D6505AA" w14:textId="49F82850" w:rsidR="0060246B" w:rsidRDefault="008E7C2D" w:rsidP="008E7C2D">
      <w:pPr>
        <w:spacing w:line="276" w:lineRule="auto"/>
        <w:rPr>
          <w:rFonts w:ascii="Abadi Extra Light" w:hAnsi="Abadi Extra Light"/>
          <w:sz w:val="28"/>
          <w:szCs w:val="28"/>
        </w:rPr>
      </w:pPr>
      <w:r w:rsidRPr="008E7C2D">
        <w:rPr>
          <w:rFonts w:ascii="Abadi Extra Light" w:hAnsi="Abadi Extra Light"/>
          <w:sz w:val="28"/>
          <w:szCs w:val="28"/>
        </w:rPr>
        <w:t xml:space="preserve">The Independent Custody Visitors Association (“ICVA”) is a Home Office, Policing Authority and Police and Crime Commissioner (PCC) funded membership organisation set up to lead, support and represent PCC and Policing Authority led schemes. </w:t>
      </w:r>
    </w:p>
    <w:p w14:paraId="59D70EEC" w14:textId="77777777" w:rsidR="008E7C2D" w:rsidRDefault="008E7C2D" w:rsidP="008E7C2D">
      <w:pPr>
        <w:spacing w:line="276" w:lineRule="auto"/>
        <w:rPr>
          <w:rFonts w:ascii="Abadi Extra Light" w:hAnsi="Abadi Extra Light"/>
          <w:sz w:val="28"/>
          <w:szCs w:val="28"/>
        </w:rPr>
      </w:pPr>
      <w:r>
        <w:rPr>
          <w:rFonts w:ascii="Abadi Extra Light" w:hAnsi="Abadi Extra Light"/>
          <w:sz w:val="28"/>
          <w:szCs w:val="28"/>
        </w:rPr>
        <w:t>ICVA work closely with the Government and Criminal Justice organisations to:</w:t>
      </w:r>
    </w:p>
    <w:p w14:paraId="46B68095" w14:textId="330EDE36" w:rsidR="008E7C2D" w:rsidRPr="008E7C2D" w:rsidRDefault="008E7C2D" w:rsidP="008E7C2D">
      <w:pPr>
        <w:pStyle w:val="ListParagraph"/>
        <w:numPr>
          <w:ilvl w:val="0"/>
          <w:numId w:val="1"/>
        </w:numPr>
        <w:spacing w:line="276" w:lineRule="auto"/>
        <w:rPr>
          <w:rFonts w:ascii="Abadi Extra Light" w:hAnsi="Abadi Extra Light"/>
          <w:sz w:val="28"/>
          <w:szCs w:val="28"/>
        </w:rPr>
      </w:pPr>
      <w:r w:rsidRPr="008E7C2D">
        <w:rPr>
          <w:rFonts w:ascii="Abadi Extra Light" w:hAnsi="Abadi Extra Light"/>
          <w:sz w:val="28"/>
          <w:szCs w:val="28"/>
        </w:rPr>
        <w:t>Promote and support the effective provision of independent custody visiting in police forces in the United Kingdom</w:t>
      </w:r>
    </w:p>
    <w:p w14:paraId="626FAAD2" w14:textId="277B8A4A" w:rsidR="008E7C2D" w:rsidRPr="008E7C2D" w:rsidRDefault="008E7C2D" w:rsidP="008E7C2D">
      <w:pPr>
        <w:pStyle w:val="ListParagraph"/>
        <w:numPr>
          <w:ilvl w:val="0"/>
          <w:numId w:val="1"/>
        </w:numPr>
        <w:spacing w:line="276" w:lineRule="auto"/>
        <w:rPr>
          <w:rFonts w:ascii="Abadi Extra Light" w:hAnsi="Abadi Extra Light"/>
          <w:sz w:val="28"/>
          <w:szCs w:val="28"/>
        </w:rPr>
      </w:pPr>
      <w:r w:rsidRPr="008E7C2D">
        <w:rPr>
          <w:rFonts w:ascii="Abadi Extra Light" w:hAnsi="Abadi Extra Light"/>
          <w:sz w:val="28"/>
          <w:szCs w:val="28"/>
        </w:rPr>
        <w:t>To support independent custody visitors across England and Wales in contributing, wherever possible and appropriate, initiatives to improve conditions in police custody.</w:t>
      </w:r>
    </w:p>
    <w:p w14:paraId="70F91A32" w14:textId="1844A8A7" w:rsidR="008E7C2D" w:rsidRPr="008E7C2D" w:rsidRDefault="008E7C2D" w:rsidP="008E7C2D">
      <w:pPr>
        <w:pStyle w:val="ListParagraph"/>
        <w:numPr>
          <w:ilvl w:val="0"/>
          <w:numId w:val="1"/>
        </w:numPr>
        <w:spacing w:line="276" w:lineRule="auto"/>
        <w:rPr>
          <w:rFonts w:ascii="Abadi Extra Light" w:hAnsi="Abadi Extra Light"/>
          <w:sz w:val="28"/>
          <w:szCs w:val="28"/>
        </w:rPr>
      </w:pPr>
      <w:r w:rsidRPr="008E7C2D">
        <w:rPr>
          <w:rFonts w:ascii="Abadi Extra Light" w:hAnsi="Abadi Extra Light"/>
          <w:sz w:val="28"/>
          <w:szCs w:val="28"/>
        </w:rPr>
        <w:t>Ensure alignment between the local delivery of independent custody visiting and the UK’s obligations under relevant international treaties, including the Optional Protocol to the Convention Against Torture (OPCAT) and European Human Rights legislation.</w:t>
      </w:r>
    </w:p>
    <w:p w14:paraId="16F48070" w14:textId="1F520F48" w:rsidR="008E7C2D" w:rsidRDefault="008E7C2D" w:rsidP="008E7C2D">
      <w:pPr>
        <w:spacing w:line="276" w:lineRule="auto"/>
        <w:rPr>
          <w:rFonts w:ascii="Abadi Extra Light" w:hAnsi="Abadi Extra Light"/>
          <w:sz w:val="28"/>
          <w:szCs w:val="28"/>
        </w:rPr>
      </w:pPr>
      <w:r>
        <w:rPr>
          <w:rFonts w:ascii="Abadi Extra Light" w:hAnsi="Abadi Extra Light"/>
          <w:sz w:val="28"/>
          <w:szCs w:val="28"/>
        </w:rPr>
        <w:t>ICVA</w:t>
      </w:r>
      <w:r w:rsidRPr="008E7C2D">
        <w:rPr>
          <w:rFonts w:ascii="Abadi Extra Light" w:hAnsi="Abadi Extra Light"/>
          <w:sz w:val="28"/>
          <w:szCs w:val="28"/>
        </w:rPr>
        <w:t xml:space="preserve"> are members of the UK National Preventive Mechanism (UKNPM) as required by the Optional Protocol against Torture and other Cruel, Inhuman or Degrading Treatment or Punishment (OPCAT) – an international human rights treaty designed to strengthen the protection of people deprived of their liberty.</w:t>
      </w:r>
    </w:p>
    <w:p w14:paraId="1D798B4D" w14:textId="2A21041D" w:rsidR="008140A9" w:rsidRPr="008E7C2D" w:rsidRDefault="00B36DAE" w:rsidP="008E7C2D">
      <w:pPr>
        <w:spacing w:line="276" w:lineRule="auto"/>
        <w:rPr>
          <w:rFonts w:ascii="Abadi Extra Light" w:hAnsi="Abadi Extra Light"/>
          <w:sz w:val="28"/>
          <w:szCs w:val="28"/>
        </w:rPr>
      </w:pPr>
      <w:r>
        <w:rPr>
          <w:noProof/>
        </w:rPr>
        <w:drawing>
          <wp:anchor distT="0" distB="0" distL="114300" distR="114300" simplePos="0" relativeHeight="251683840" behindDoc="1" locked="0" layoutInCell="1" allowOverlap="1" wp14:anchorId="074723E9" wp14:editId="2ECAF263">
            <wp:simplePos x="0" y="0"/>
            <wp:positionH relativeFrom="column">
              <wp:posOffset>3676650</wp:posOffset>
            </wp:positionH>
            <wp:positionV relativeFrom="paragraph">
              <wp:posOffset>496570</wp:posOffset>
            </wp:positionV>
            <wp:extent cx="2616200" cy="2051050"/>
            <wp:effectExtent l="152400" t="152400" r="355600" b="368300"/>
            <wp:wrapTight wrapText="bothSides">
              <wp:wrapPolygon edited="0">
                <wp:start x="629" y="-1605"/>
                <wp:lineTo x="-1258" y="-1204"/>
                <wp:lineTo x="-1258" y="22469"/>
                <wp:lineTo x="157" y="24476"/>
                <wp:lineTo x="1573" y="25278"/>
                <wp:lineTo x="21548" y="25278"/>
                <wp:lineTo x="22963" y="24476"/>
                <wp:lineTo x="24379" y="21466"/>
                <wp:lineTo x="24379" y="2006"/>
                <wp:lineTo x="22491" y="-1003"/>
                <wp:lineTo x="22334" y="-1605"/>
                <wp:lineTo x="629" y="-1605"/>
              </wp:wrapPolygon>
            </wp:wrapTight>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b="53607"/>
                    <a:stretch/>
                  </pic:blipFill>
                  <pic:spPr bwMode="auto">
                    <a:xfrm>
                      <a:off x="0" y="0"/>
                      <a:ext cx="2616200" cy="2051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4F0">
        <w:rPr>
          <w:rFonts w:ascii="Abadi Extra Light" w:hAnsi="Abadi Extra Light"/>
          <w:sz w:val="28"/>
          <w:szCs w:val="28"/>
        </w:rPr>
        <w:t xml:space="preserve">Several ICVs attended the ICVA National Conference 2022 and found this a very engaging and useful session, listening to guest speakers and taking part in group activities with other schemes across the country. </w:t>
      </w:r>
    </w:p>
    <w:p w14:paraId="5AFE6EE5" w14:textId="77777777" w:rsidR="008140A9" w:rsidRPr="008140A9" w:rsidRDefault="008E7C2D" w:rsidP="000F4061">
      <w:pPr>
        <w:spacing w:line="276" w:lineRule="auto"/>
        <w:rPr>
          <w:rFonts w:ascii="Abadi Extra Light" w:hAnsi="Abadi Extra Light"/>
          <w:sz w:val="28"/>
          <w:szCs w:val="28"/>
        </w:rPr>
      </w:pPr>
      <w:r w:rsidRPr="008140A9">
        <w:rPr>
          <w:rFonts w:ascii="Abadi Extra Light" w:hAnsi="Abadi Extra Light"/>
          <w:sz w:val="28"/>
          <w:szCs w:val="28"/>
        </w:rPr>
        <w:t xml:space="preserve">For more information regarding the work of the Independent Custody Visiting Association (ICVA) please visit their website: </w:t>
      </w:r>
    </w:p>
    <w:p w14:paraId="559E6C50" w14:textId="3F7D4323" w:rsidR="008140A9" w:rsidRPr="008140A9" w:rsidRDefault="004A583D" w:rsidP="000F4061">
      <w:pPr>
        <w:spacing w:line="276" w:lineRule="auto"/>
        <w:rPr>
          <w:rFonts w:ascii="Abadi Extra Light" w:hAnsi="Abadi Extra Light"/>
          <w:sz w:val="28"/>
          <w:szCs w:val="28"/>
        </w:rPr>
      </w:pPr>
      <w:r>
        <w:rPr>
          <w:rFonts w:ascii="Abadi Extra Light" w:hAnsi="Abadi Extra Light"/>
          <w:noProof/>
          <w:sz w:val="28"/>
          <w:szCs w:val="28"/>
        </w:rPr>
        <mc:AlternateContent>
          <mc:Choice Requires="wps">
            <w:drawing>
              <wp:anchor distT="0" distB="0" distL="114300" distR="114300" simplePos="0" relativeHeight="251684864" behindDoc="0" locked="0" layoutInCell="1" allowOverlap="1" wp14:anchorId="269ED3C0" wp14:editId="3AC19DC7">
                <wp:simplePos x="0" y="0"/>
                <wp:positionH relativeFrom="column">
                  <wp:posOffset>5664200</wp:posOffset>
                </wp:positionH>
                <wp:positionV relativeFrom="paragraph">
                  <wp:posOffset>217170</wp:posOffset>
                </wp:positionV>
                <wp:extent cx="647700" cy="482600"/>
                <wp:effectExtent l="0" t="0" r="19050" b="1270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482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912D6" id="Rectangle 27" o:spid="_x0000_s1026" alt="&quot;&quot;" style="position:absolute;margin-left:446pt;margin-top:17.1pt;width:51pt;height: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" fillcolor="#deeaf6 [664]" strokecolor="#deeaf6 [664]" strokeweight=".85pt"/>
            </w:pict>
          </mc:Fallback>
        </mc:AlternateContent>
      </w:r>
      <w:hyperlink r:id="rId28" w:history="1">
        <w:r w:rsidR="008140A9" w:rsidRPr="008140A9">
          <w:rPr>
            <w:rFonts w:ascii="Abadi Extra Light" w:hAnsi="Abadi Extra Light"/>
            <w:sz w:val="28"/>
            <w:szCs w:val="28"/>
          </w:rPr>
          <w:t>www.icva.org.uk</w:t>
        </w:r>
      </w:hyperlink>
      <w:r w:rsidR="008140A9">
        <w:rPr>
          <w:rFonts w:ascii="Abadi Extra Light" w:hAnsi="Abadi Extra Light"/>
          <w:sz w:val="28"/>
          <w:szCs w:val="28"/>
        </w:rPr>
        <w:t xml:space="preserve"> </w:t>
      </w:r>
    </w:p>
    <w:p w14:paraId="7010C630" w14:textId="01825831" w:rsidR="008140A9" w:rsidRDefault="008E7C2D" w:rsidP="000F4061">
      <w:pPr>
        <w:spacing w:line="276" w:lineRule="auto"/>
        <w:rPr>
          <w:rFonts w:ascii="Abadi Extra Light" w:hAnsi="Abadi Extra Light"/>
          <w:sz w:val="28"/>
          <w:szCs w:val="28"/>
        </w:rPr>
      </w:pPr>
      <w:r w:rsidRPr="008140A9">
        <w:rPr>
          <w:rFonts w:ascii="Abadi Extra Light" w:hAnsi="Abadi Extra Light"/>
          <w:sz w:val="28"/>
          <w:szCs w:val="28"/>
        </w:rPr>
        <w:t>or on Twitter</w:t>
      </w:r>
      <w:r w:rsidR="008140A9">
        <w:rPr>
          <w:rFonts w:ascii="Abadi Extra Light" w:hAnsi="Abadi Extra Light"/>
          <w:sz w:val="28"/>
          <w:szCs w:val="28"/>
        </w:rPr>
        <w:t>:</w:t>
      </w:r>
    </w:p>
    <w:p w14:paraId="58BA0B2E" w14:textId="7086F456" w:rsidR="0098482B" w:rsidRPr="008140A9" w:rsidRDefault="008E7C2D" w:rsidP="000F4061">
      <w:pPr>
        <w:spacing w:line="276" w:lineRule="auto"/>
        <w:rPr>
          <w:rFonts w:ascii="Abadi Extra Light" w:hAnsi="Abadi Extra Light"/>
          <w:sz w:val="28"/>
          <w:szCs w:val="28"/>
        </w:rPr>
      </w:pPr>
      <w:r w:rsidRPr="008140A9">
        <w:rPr>
          <w:rFonts w:ascii="Abadi Extra Light" w:hAnsi="Abadi Extra Light"/>
          <w:sz w:val="28"/>
          <w:szCs w:val="28"/>
        </w:rPr>
        <w:t>@CustodyVisiting or @projectICVA</w:t>
      </w:r>
    </w:p>
    <w:p w14:paraId="020F4400" w14:textId="74698327" w:rsidR="005278FA" w:rsidRDefault="002C33D6" w:rsidP="00F95E0B">
      <w:pPr>
        <w:pStyle w:val="Heading1"/>
      </w:pPr>
      <w:bookmarkStart w:id="0" w:name="_Hlk104983162"/>
      <w:r>
        <w:rPr>
          <w:noProof/>
        </w:rPr>
        <w:lastRenderedPageBreak/>
        <w:drawing>
          <wp:anchor distT="0" distB="0" distL="114300" distR="114300" simplePos="0" relativeHeight="251676672" behindDoc="1" locked="0" layoutInCell="1" allowOverlap="1" wp14:anchorId="382F8C54" wp14:editId="30CE9EA8">
            <wp:simplePos x="0" y="0"/>
            <wp:positionH relativeFrom="column">
              <wp:posOffset>4305300</wp:posOffset>
            </wp:positionH>
            <wp:positionV relativeFrom="paragraph">
              <wp:posOffset>0</wp:posOffset>
            </wp:positionV>
            <wp:extent cx="1753235" cy="1876425"/>
            <wp:effectExtent l="0" t="0" r="0" b="9525"/>
            <wp:wrapTight wrapText="bothSides">
              <wp:wrapPolygon edited="0">
                <wp:start x="0" y="0"/>
                <wp:lineTo x="0" y="21490"/>
                <wp:lineTo x="21357" y="21490"/>
                <wp:lineTo x="21357"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3235" cy="1876425"/>
                    </a:xfrm>
                    <a:prstGeom prst="rect">
                      <a:avLst/>
                    </a:prstGeom>
                    <a:noFill/>
                  </pic:spPr>
                </pic:pic>
              </a:graphicData>
            </a:graphic>
            <wp14:sizeRelH relativeFrom="page">
              <wp14:pctWidth>0</wp14:pctWidth>
            </wp14:sizeRelH>
            <wp14:sizeRelV relativeFrom="page">
              <wp14:pctHeight>0</wp14:pctHeight>
            </wp14:sizeRelV>
          </wp:anchor>
        </w:drawing>
      </w:r>
      <w:r w:rsidR="005278FA">
        <w:t>Who are the NPM and what is OPCAT?</w:t>
      </w:r>
    </w:p>
    <w:bookmarkEnd w:id="0"/>
    <w:p w14:paraId="06824FDE" w14:textId="77777777" w:rsidR="005278FA" w:rsidRPr="005278FA" w:rsidRDefault="005278FA" w:rsidP="005278FA">
      <w:pPr>
        <w:spacing w:line="276" w:lineRule="auto"/>
        <w:rPr>
          <w:rFonts w:ascii="Abadi Extra Light" w:hAnsi="Abadi Extra Light"/>
          <w:sz w:val="28"/>
          <w:szCs w:val="28"/>
        </w:rPr>
      </w:pPr>
      <w:r w:rsidRPr="005278FA">
        <w:rPr>
          <w:rFonts w:ascii="Abadi Extra Light" w:hAnsi="Abadi Extra Light"/>
          <w:sz w:val="28"/>
          <w:szCs w:val="28"/>
        </w:rPr>
        <w:t>The UK National Preventive Mechanism was established in 2009 to strengthen the protection of people in detention through independent monitoring.</w:t>
      </w:r>
    </w:p>
    <w:p w14:paraId="503EA0A2" w14:textId="77777777" w:rsidR="005278FA" w:rsidRPr="005278FA" w:rsidRDefault="005278FA" w:rsidP="005278FA">
      <w:pPr>
        <w:spacing w:line="276" w:lineRule="auto"/>
        <w:rPr>
          <w:rFonts w:ascii="Abadi Extra Light" w:hAnsi="Abadi Extra Light"/>
          <w:sz w:val="28"/>
          <w:szCs w:val="28"/>
        </w:rPr>
      </w:pPr>
      <w:r w:rsidRPr="005278FA">
        <w:rPr>
          <w:rFonts w:ascii="Abadi Extra Light" w:hAnsi="Abadi Extra Light"/>
          <w:sz w:val="28"/>
          <w:szCs w:val="28"/>
        </w:rPr>
        <w:t>In coordination across the four nations of the UK, the NPM focuses attention on practices in detention that could amount to ill-treatment and works to ensure its own approaches are consistent with international standards for independent detention monitoring. You can find out more about the NPM and its members </w:t>
      </w:r>
      <w:hyperlink r:id="rId30" w:history="1">
        <w:r w:rsidRPr="005278FA">
          <w:rPr>
            <w:rStyle w:val="Hyperlink"/>
            <w:rFonts w:ascii="Abadi Extra Light" w:hAnsi="Abadi Extra Light"/>
            <w:sz w:val="28"/>
            <w:szCs w:val="28"/>
          </w:rPr>
          <w:t>here.</w:t>
        </w:r>
      </w:hyperlink>
    </w:p>
    <w:p w14:paraId="3C685085" w14:textId="71638D93" w:rsidR="005278FA" w:rsidRPr="005278FA" w:rsidRDefault="005278FA" w:rsidP="005278FA">
      <w:pPr>
        <w:spacing w:line="276" w:lineRule="auto"/>
        <w:rPr>
          <w:rFonts w:ascii="Abadi Extra Light" w:hAnsi="Abadi Extra Light"/>
          <w:sz w:val="28"/>
          <w:szCs w:val="28"/>
        </w:rPr>
      </w:pPr>
      <w:r w:rsidRPr="005278FA">
        <w:rPr>
          <w:rFonts w:ascii="Abadi Extra Light" w:hAnsi="Abadi Extra Light"/>
          <w:sz w:val="28"/>
          <w:szCs w:val="28"/>
        </w:rPr>
        <w:t>The Optional Protocol to the Convention against Torture and Other Cruel, Inhuman or Degrading Treatment or Punishment (OPCAT) is an international human rights treaty designed to strengthen the protection of people deprived of their liberty.</w:t>
      </w:r>
    </w:p>
    <w:p w14:paraId="3C85A541" w14:textId="08E5C281" w:rsidR="005278FA" w:rsidRPr="005278FA" w:rsidRDefault="005278FA" w:rsidP="005278FA">
      <w:pPr>
        <w:spacing w:line="276" w:lineRule="auto"/>
        <w:rPr>
          <w:rFonts w:ascii="Abadi Extra Light" w:hAnsi="Abadi Extra Light"/>
          <w:sz w:val="28"/>
          <w:szCs w:val="28"/>
        </w:rPr>
      </w:pPr>
      <w:r w:rsidRPr="005278FA">
        <w:rPr>
          <w:rFonts w:ascii="Abadi Extra Light" w:hAnsi="Abadi Extra Light"/>
          <w:sz w:val="28"/>
          <w:szCs w:val="28"/>
        </w:rPr>
        <w:t>Its adoption by the United Nations General Assembly in 2002 reflected a consensus among the international community that people deprived of their liberty are particularly vulnerable to ill-treatment and that greater efforts were needed to prevent such ill-treatment from happening. OPCAT entered into force in June 2006.</w:t>
      </w:r>
    </w:p>
    <w:p w14:paraId="144CA0F8" w14:textId="133B41E2" w:rsidR="008140A9" w:rsidRDefault="008140A9" w:rsidP="000F4061">
      <w:pPr>
        <w:spacing w:line="276" w:lineRule="auto"/>
        <w:rPr>
          <w:rFonts w:ascii="Abadi Extra Light" w:hAnsi="Abadi Extra Light"/>
          <w:sz w:val="40"/>
          <w:szCs w:val="40"/>
        </w:rPr>
      </w:pPr>
    </w:p>
    <w:p w14:paraId="635B29C8" w14:textId="3B5EBDB7" w:rsidR="005278FA" w:rsidRDefault="005278FA" w:rsidP="000F4061">
      <w:pPr>
        <w:spacing w:line="276" w:lineRule="auto"/>
        <w:rPr>
          <w:rFonts w:ascii="Abadi Extra Light" w:hAnsi="Abadi Extra Light"/>
          <w:sz w:val="40"/>
          <w:szCs w:val="40"/>
        </w:rPr>
      </w:pPr>
    </w:p>
    <w:p w14:paraId="3CA0EA13" w14:textId="0440B785" w:rsidR="005278FA" w:rsidRDefault="005278FA" w:rsidP="000F4061">
      <w:pPr>
        <w:spacing w:line="276" w:lineRule="auto"/>
        <w:rPr>
          <w:rFonts w:ascii="Abadi Extra Light" w:hAnsi="Abadi Extra Light"/>
          <w:sz w:val="40"/>
          <w:szCs w:val="40"/>
        </w:rPr>
      </w:pPr>
    </w:p>
    <w:p w14:paraId="41CD09E9" w14:textId="72020A01" w:rsidR="005278FA" w:rsidRDefault="005278FA" w:rsidP="000F4061">
      <w:pPr>
        <w:spacing w:line="276" w:lineRule="auto"/>
        <w:rPr>
          <w:rFonts w:ascii="Abadi Extra Light" w:hAnsi="Abadi Extra Light"/>
          <w:sz w:val="40"/>
          <w:szCs w:val="40"/>
        </w:rPr>
      </w:pPr>
    </w:p>
    <w:p w14:paraId="5346CAD0" w14:textId="5DDF708B" w:rsidR="005278FA" w:rsidRDefault="005278FA" w:rsidP="000F4061">
      <w:pPr>
        <w:spacing w:line="276" w:lineRule="auto"/>
        <w:rPr>
          <w:rFonts w:ascii="Abadi Extra Light" w:hAnsi="Abadi Extra Light"/>
          <w:sz w:val="40"/>
          <w:szCs w:val="40"/>
        </w:rPr>
      </w:pPr>
    </w:p>
    <w:p w14:paraId="5FED5C4F" w14:textId="2FFB3E68" w:rsidR="005278FA" w:rsidRDefault="005278FA" w:rsidP="000F4061">
      <w:pPr>
        <w:spacing w:line="276" w:lineRule="auto"/>
        <w:rPr>
          <w:rFonts w:ascii="Abadi Extra Light" w:hAnsi="Abadi Extra Light"/>
          <w:sz w:val="40"/>
          <w:szCs w:val="40"/>
        </w:rPr>
      </w:pPr>
    </w:p>
    <w:p w14:paraId="5495F159" w14:textId="1758CDCF" w:rsidR="005278FA" w:rsidRDefault="005278FA" w:rsidP="000F4061">
      <w:pPr>
        <w:spacing w:line="276" w:lineRule="auto"/>
        <w:rPr>
          <w:rFonts w:ascii="Abadi Extra Light" w:hAnsi="Abadi Extra Light"/>
          <w:sz w:val="40"/>
          <w:szCs w:val="40"/>
        </w:rPr>
      </w:pPr>
    </w:p>
    <w:p w14:paraId="44DC35F2" w14:textId="4F0E6426" w:rsidR="005278FA" w:rsidRDefault="005278FA" w:rsidP="000F4061">
      <w:pPr>
        <w:spacing w:line="276" w:lineRule="auto"/>
        <w:rPr>
          <w:rFonts w:ascii="Abadi Extra Light" w:hAnsi="Abadi Extra Light"/>
          <w:sz w:val="40"/>
          <w:szCs w:val="40"/>
        </w:rPr>
      </w:pPr>
    </w:p>
    <w:p w14:paraId="21DADFCF" w14:textId="77777777" w:rsidR="00F95E0B" w:rsidRPr="00F95E0B" w:rsidRDefault="00F95E0B" w:rsidP="00F95E0B"/>
    <w:p w14:paraId="4C1A0462" w14:textId="1519A7F2" w:rsidR="0060246B" w:rsidRDefault="0060246B" w:rsidP="00F95E0B">
      <w:pPr>
        <w:pStyle w:val="Heading1"/>
      </w:pPr>
      <w:r>
        <w:lastRenderedPageBreak/>
        <w:t>How to become an Independent Custody Visitor</w:t>
      </w:r>
    </w:p>
    <w:p w14:paraId="3C36D109" w14:textId="4395CD66" w:rsidR="008140A9" w:rsidRPr="008140A9" w:rsidRDefault="008140A9" w:rsidP="008140A9">
      <w:pPr>
        <w:spacing w:line="276" w:lineRule="auto"/>
        <w:rPr>
          <w:rFonts w:ascii="Abadi Extra Light" w:hAnsi="Abadi Extra Light"/>
          <w:sz w:val="28"/>
          <w:szCs w:val="28"/>
        </w:rPr>
      </w:pPr>
      <w:r w:rsidRPr="008140A9">
        <w:rPr>
          <w:rFonts w:ascii="Abadi Extra Light" w:hAnsi="Abadi Extra Light"/>
          <w:sz w:val="28"/>
          <w:szCs w:val="28"/>
        </w:rPr>
        <w:t>The purpose of Independent Custody Visiting is to provide assurance that detainees in Bedfordshire Police Custody are:</w:t>
      </w:r>
    </w:p>
    <w:p w14:paraId="3950A1C6" w14:textId="64F58C3B" w:rsidR="008140A9" w:rsidRPr="008140A9" w:rsidRDefault="008140A9" w:rsidP="008140A9">
      <w:pPr>
        <w:spacing w:line="276" w:lineRule="auto"/>
        <w:rPr>
          <w:rFonts w:ascii="Abadi Extra Light" w:hAnsi="Abadi Extra Light"/>
          <w:sz w:val="28"/>
          <w:szCs w:val="28"/>
        </w:rPr>
      </w:pPr>
      <w:r w:rsidRPr="008140A9">
        <w:rPr>
          <w:rFonts w:ascii="Abadi Extra Light" w:hAnsi="Abadi Extra Light"/>
          <w:sz w:val="28"/>
          <w:szCs w:val="28"/>
        </w:rPr>
        <w:t>1. Treated fairly and in accordance with the Police and Criminal Evidence Act 1984 (PACE) and associated codes of practice</w:t>
      </w:r>
    </w:p>
    <w:p w14:paraId="7112BF63" w14:textId="64319BF5" w:rsidR="008140A9" w:rsidRPr="008140A9" w:rsidRDefault="008140A9" w:rsidP="008140A9">
      <w:pPr>
        <w:spacing w:line="276" w:lineRule="auto"/>
        <w:rPr>
          <w:rFonts w:ascii="Abadi Extra Light" w:hAnsi="Abadi Extra Light"/>
          <w:sz w:val="28"/>
          <w:szCs w:val="28"/>
        </w:rPr>
      </w:pPr>
      <w:r w:rsidRPr="008140A9">
        <w:rPr>
          <w:rFonts w:ascii="Abadi Extra Light" w:hAnsi="Abadi Extra Light"/>
          <w:sz w:val="28"/>
          <w:szCs w:val="28"/>
        </w:rPr>
        <w:t>2. That the conditions detainees are kept in are clean and safe and any matters of concern are recorded and dealt with effectively.</w:t>
      </w:r>
    </w:p>
    <w:p w14:paraId="1C75AB92" w14:textId="30229187" w:rsidR="0060246B" w:rsidRDefault="008140A9" w:rsidP="008140A9">
      <w:pPr>
        <w:spacing w:line="276" w:lineRule="auto"/>
        <w:rPr>
          <w:rFonts w:ascii="Abadi Extra Light" w:hAnsi="Abadi Extra Light"/>
          <w:sz w:val="28"/>
          <w:szCs w:val="28"/>
        </w:rPr>
      </w:pPr>
      <w:r w:rsidRPr="008140A9">
        <w:rPr>
          <w:rFonts w:ascii="Abadi Extra Light" w:hAnsi="Abadi Extra Light"/>
          <w:sz w:val="28"/>
          <w:szCs w:val="28"/>
        </w:rPr>
        <w:t>3. That the rights and entitlements of detainees in Bedfordshire Police Custody are observed and adhered to.</w:t>
      </w:r>
    </w:p>
    <w:p w14:paraId="3935B4B2" w14:textId="28F964E2" w:rsidR="008140A9" w:rsidRPr="008140A9" w:rsidRDefault="008140A9" w:rsidP="008140A9">
      <w:pPr>
        <w:spacing w:line="276" w:lineRule="auto"/>
        <w:rPr>
          <w:rFonts w:ascii="Abadi Extra Light" w:hAnsi="Abadi Extra Light"/>
          <w:sz w:val="28"/>
          <w:szCs w:val="28"/>
        </w:rPr>
      </w:pPr>
      <w:r>
        <w:rPr>
          <w:rFonts w:ascii="Abadi Extra Light" w:hAnsi="Abadi Extra Light"/>
          <w:sz w:val="28"/>
          <w:szCs w:val="28"/>
        </w:rPr>
        <w:t>ICVs</w:t>
      </w:r>
      <w:r w:rsidRPr="008140A9">
        <w:rPr>
          <w:rFonts w:ascii="Abadi Extra Light" w:hAnsi="Abadi Extra Light"/>
          <w:sz w:val="28"/>
          <w:szCs w:val="28"/>
        </w:rPr>
        <w:t xml:space="preserve"> come from all sections of the community. They must be aged over 18, reside in Bedfordshire and be a resident in the UK for at least three years prior to the date of application. No specific qualifications are required as full training and support is provided; however, visitors should be good listeners, non-judgmental and unbiased.</w:t>
      </w:r>
    </w:p>
    <w:p w14:paraId="620C250F" w14:textId="56EE492A" w:rsidR="0060246B" w:rsidRDefault="008140A9" w:rsidP="000F4061">
      <w:pPr>
        <w:spacing w:line="276" w:lineRule="auto"/>
        <w:rPr>
          <w:rFonts w:ascii="Abadi Extra Light" w:hAnsi="Abadi Extra Light"/>
          <w:sz w:val="28"/>
          <w:szCs w:val="28"/>
        </w:rPr>
      </w:pPr>
      <w:r w:rsidRPr="008140A9">
        <w:rPr>
          <w:rFonts w:ascii="Abadi Extra Light" w:hAnsi="Abadi Extra Light"/>
          <w:sz w:val="28"/>
          <w:szCs w:val="28"/>
        </w:rPr>
        <w:t xml:space="preserve">There are some restrictions on who can volunteer as an </w:t>
      </w:r>
      <w:r>
        <w:rPr>
          <w:rFonts w:ascii="Abadi Extra Light" w:hAnsi="Abadi Extra Light"/>
          <w:sz w:val="28"/>
          <w:szCs w:val="28"/>
        </w:rPr>
        <w:t>ICV</w:t>
      </w:r>
      <w:r w:rsidRPr="008140A9">
        <w:rPr>
          <w:rFonts w:ascii="Abadi Extra Light" w:hAnsi="Abadi Extra Light"/>
          <w:sz w:val="28"/>
          <w:szCs w:val="28"/>
        </w:rPr>
        <w:t xml:space="preserve"> in order to avoid conflicts of interest. For example, serving members of the police force</w:t>
      </w:r>
      <w:r>
        <w:rPr>
          <w:rFonts w:ascii="Abadi Extra Light" w:hAnsi="Abadi Extra Light"/>
          <w:sz w:val="28"/>
          <w:szCs w:val="28"/>
        </w:rPr>
        <w:t>, appropriate adults</w:t>
      </w:r>
      <w:r w:rsidRPr="008140A9">
        <w:rPr>
          <w:rFonts w:ascii="Abadi Extra Light" w:hAnsi="Abadi Extra Light"/>
          <w:sz w:val="28"/>
          <w:szCs w:val="28"/>
        </w:rPr>
        <w:t xml:space="preserve"> and those who currently </w:t>
      </w:r>
      <w:r>
        <w:rPr>
          <w:rFonts w:ascii="Abadi Extra Light" w:hAnsi="Abadi Extra Light"/>
          <w:sz w:val="28"/>
          <w:szCs w:val="28"/>
        </w:rPr>
        <w:t>work for the criminal justice system</w:t>
      </w:r>
      <w:r w:rsidRPr="008140A9">
        <w:rPr>
          <w:rFonts w:ascii="Abadi Extra Light" w:hAnsi="Abadi Extra Light"/>
          <w:sz w:val="28"/>
          <w:szCs w:val="28"/>
        </w:rPr>
        <w:t xml:space="preserve"> are not eligible to become custody visitors.  If you are concerned that you may have a conflict of interest, then please contact </w:t>
      </w:r>
      <w:r>
        <w:rPr>
          <w:rFonts w:ascii="Abadi Extra Light" w:hAnsi="Abadi Extra Light"/>
          <w:sz w:val="28"/>
          <w:szCs w:val="28"/>
        </w:rPr>
        <w:t>the Scheme Manager using the contact details below</w:t>
      </w:r>
      <w:r w:rsidR="008E69D4">
        <w:rPr>
          <w:rFonts w:ascii="Abadi Extra Light" w:hAnsi="Abadi Extra Light"/>
          <w:sz w:val="28"/>
          <w:szCs w:val="28"/>
        </w:rPr>
        <w:t>.</w:t>
      </w:r>
    </w:p>
    <w:p w14:paraId="6F49388D" w14:textId="529B6423" w:rsidR="00824E08" w:rsidRDefault="008140A9" w:rsidP="008140A9">
      <w:pPr>
        <w:spacing w:line="276" w:lineRule="auto"/>
        <w:rPr>
          <w:rFonts w:ascii="Abadi Extra Light" w:hAnsi="Abadi Extra Light"/>
          <w:sz w:val="28"/>
          <w:szCs w:val="28"/>
        </w:rPr>
      </w:pPr>
      <w:r w:rsidRPr="008140A9">
        <w:rPr>
          <w:rFonts w:ascii="Abadi Extra Light" w:hAnsi="Abadi Extra Light"/>
          <w:sz w:val="28"/>
          <w:szCs w:val="28"/>
        </w:rPr>
        <w:t>If you would like more information about becoming an Independent Custody Visitor in Bedfordshire, or for general information regarding the scheme</w:t>
      </w:r>
      <w:r w:rsidR="008E69D4">
        <w:rPr>
          <w:rFonts w:ascii="Abadi Extra Light" w:hAnsi="Abadi Extra Light"/>
          <w:sz w:val="28"/>
          <w:szCs w:val="28"/>
        </w:rPr>
        <w:t>, please use the contact details below.</w:t>
      </w:r>
    </w:p>
    <w:p w14:paraId="67D6D75E" w14:textId="7D422B65" w:rsidR="00824E08" w:rsidRPr="008140A9" w:rsidRDefault="00F95E0B" w:rsidP="008140A9">
      <w:pPr>
        <w:spacing w:line="276" w:lineRule="auto"/>
        <w:rPr>
          <w:rFonts w:ascii="Abadi Extra Light" w:hAnsi="Abadi Extra Light"/>
          <w:sz w:val="28"/>
          <w:szCs w:val="28"/>
        </w:rPr>
      </w:pPr>
      <w:r w:rsidRPr="00824E08">
        <w:rPr>
          <w:rFonts w:ascii="Abadi Extra Light" w:hAnsi="Abadi Extra Light"/>
          <w:noProof/>
          <w:sz w:val="28"/>
          <w:szCs w:val="28"/>
        </w:rPr>
        <w:drawing>
          <wp:anchor distT="0" distB="0" distL="114300" distR="114300" simplePos="0" relativeHeight="251671552" behindDoc="1" locked="0" layoutInCell="1" allowOverlap="1" wp14:anchorId="31EEF17E" wp14:editId="379FDE54">
            <wp:simplePos x="0" y="0"/>
            <wp:positionH relativeFrom="margin">
              <wp:posOffset>38100</wp:posOffset>
            </wp:positionH>
            <wp:positionV relativeFrom="page">
              <wp:posOffset>7105650</wp:posOffset>
            </wp:positionV>
            <wp:extent cx="666750" cy="666750"/>
            <wp:effectExtent l="0" t="0" r="0" b="0"/>
            <wp:wrapTight wrapText="bothSides">
              <wp:wrapPolygon edited="0">
                <wp:start x="11109" y="1234"/>
                <wp:lineTo x="4320" y="4937"/>
                <wp:lineTo x="1234" y="8023"/>
                <wp:lineTo x="1234" y="14811"/>
                <wp:lineTo x="5554" y="18514"/>
                <wp:lineTo x="8640" y="19749"/>
                <wp:lineTo x="12343" y="19749"/>
                <wp:lineTo x="15429" y="18514"/>
                <wp:lineTo x="20366" y="14811"/>
                <wp:lineTo x="19131" y="8023"/>
                <wp:lineTo x="16663" y="1234"/>
                <wp:lineTo x="11109" y="1234"/>
              </wp:wrapPolygon>
            </wp:wrapTight>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sidR="008E69D4" w:rsidRPr="00824E08">
        <w:rPr>
          <w:rFonts w:ascii="Abadi Extra Light" w:hAnsi="Abadi Extra Light"/>
          <w:b/>
          <w:bCs/>
          <w:noProof/>
          <w:sz w:val="28"/>
          <w:szCs w:val="28"/>
        </w:rPr>
        <mc:AlternateContent>
          <mc:Choice Requires="wps">
            <w:drawing>
              <wp:anchor distT="45720" distB="45720" distL="114300" distR="114300" simplePos="0" relativeHeight="251674624" behindDoc="0" locked="0" layoutInCell="1" allowOverlap="1" wp14:anchorId="6FA9F2CE" wp14:editId="01A951D3">
                <wp:simplePos x="0" y="0"/>
                <wp:positionH relativeFrom="page">
                  <wp:posOffset>806450</wp:posOffset>
                </wp:positionH>
                <wp:positionV relativeFrom="paragraph">
                  <wp:posOffset>5715</wp:posOffset>
                </wp:positionV>
                <wp:extent cx="990600" cy="140462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noFill/>
                          <a:miter lim="800000"/>
                          <a:headEnd/>
                          <a:tailEnd/>
                        </a:ln>
                      </wps:spPr>
                      <wps:txbx>
                        <w:txbxContent>
                          <w:p w14:paraId="393DF9EB" w14:textId="567FA52F" w:rsidR="00824E08" w:rsidRPr="00824E08" w:rsidRDefault="00824E08">
                            <w:pPr>
                              <w:rPr>
                                <w:rFonts w:asciiTheme="majorHAnsi" w:hAnsiTheme="majorHAnsi"/>
                                <w:sz w:val="28"/>
                                <w:szCs w:val="28"/>
                              </w:rPr>
                            </w:pPr>
                            <w:r w:rsidRPr="00824E08">
                              <w:rPr>
                                <w:rFonts w:asciiTheme="majorHAnsi" w:hAnsiTheme="majorHAnsi"/>
                                <w:sz w:val="28"/>
                                <w:szCs w:val="28"/>
                              </w:rPr>
                              <w:t>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A9F2CE" id="_x0000_t202" coordsize="21600,21600" o:spt="202" path="m,l,21600r21600,l21600,xe">
                <v:stroke joinstyle="miter"/>
                <v:path gradientshapeok="t" o:connecttype="rect"/>
              </v:shapetype>
              <v:shape id="Text Box 2" o:spid="_x0000_s1026" type="#_x0000_t202" alt="&quot;&quot;" style="position:absolute;margin-left:63.5pt;margin-top:.45pt;width:78pt;height:110.6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B3Cw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" stroked="f">
                <v:textbox style="mso-fit-shape-to-text:t">
                  <w:txbxContent>
                    <w:p w14:paraId="393DF9EB" w14:textId="567FA52F" w:rsidR="00824E08" w:rsidRPr="00824E08" w:rsidRDefault="00824E08">
                      <w:pPr>
                        <w:rPr>
                          <w:rFonts w:asciiTheme="majorHAnsi" w:hAnsiTheme="majorHAnsi"/>
                          <w:sz w:val="28"/>
                          <w:szCs w:val="28"/>
                        </w:rPr>
                      </w:pPr>
                      <w:r w:rsidRPr="00824E08">
                        <w:rPr>
                          <w:rFonts w:asciiTheme="majorHAnsi" w:hAnsiTheme="majorHAnsi"/>
                          <w:sz w:val="28"/>
                          <w:szCs w:val="28"/>
                        </w:rPr>
                        <w:t>CONTACT</w:t>
                      </w:r>
                    </w:p>
                  </w:txbxContent>
                </v:textbox>
                <w10:wrap type="square" anchorx="page"/>
              </v:shape>
            </w:pict>
          </mc:Fallback>
        </mc:AlternateContent>
      </w:r>
    </w:p>
    <w:p w14:paraId="58186736" w14:textId="2EF161D0" w:rsidR="008140A9" w:rsidRPr="008140A9" w:rsidRDefault="00824E08" w:rsidP="00824E08">
      <w:pPr>
        <w:spacing w:line="276" w:lineRule="auto"/>
        <w:ind w:left="1440"/>
        <w:rPr>
          <w:rFonts w:ascii="Abadi Extra Light" w:hAnsi="Abadi Extra Light"/>
          <w:b/>
          <w:bCs/>
          <w:sz w:val="28"/>
          <w:szCs w:val="28"/>
        </w:rPr>
      </w:pPr>
      <w:r w:rsidRPr="00824E08">
        <w:rPr>
          <w:rFonts w:ascii="Abadi Extra Light" w:hAnsi="Abadi Extra Light"/>
          <w:noProof/>
          <w:sz w:val="28"/>
          <w:szCs w:val="28"/>
        </w:rPr>
        <w:drawing>
          <wp:anchor distT="0" distB="0" distL="114300" distR="114300" simplePos="0" relativeHeight="251670528" behindDoc="1" locked="0" layoutInCell="1" allowOverlap="1" wp14:anchorId="74B7C657" wp14:editId="083634D5">
            <wp:simplePos x="0" y="0"/>
            <wp:positionH relativeFrom="leftMargin">
              <wp:posOffset>990600</wp:posOffset>
            </wp:positionH>
            <wp:positionV relativeFrom="page">
              <wp:posOffset>8204200</wp:posOffset>
            </wp:positionV>
            <wp:extent cx="609600" cy="609600"/>
            <wp:effectExtent l="0" t="0" r="0" b="0"/>
            <wp:wrapTight wrapText="bothSides">
              <wp:wrapPolygon edited="0">
                <wp:start x="4725" y="2700"/>
                <wp:lineTo x="1350" y="5400"/>
                <wp:lineTo x="2025" y="18225"/>
                <wp:lineTo x="18900" y="18225"/>
                <wp:lineTo x="20250" y="6075"/>
                <wp:lineTo x="16200" y="2700"/>
                <wp:lineTo x="4725" y="2700"/>
              </wp:wrapPolygon>
            </wp:wrapTight>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9600" cy="609600"/>
                    </a:xfrm>
                    <a:prstGeom prst="rect">
                      <a:avLst/>
                    </a:prstGeom>
                  </pic:spPr>
                </pic:pic>
              </a:graphicData>
            </a:graphic>
            <wp14:sizeRelH relativeFrom="page">
              <wp14:pctWidth>0</wp14:pctWidth>
            </wp14:sizeRelH>
            <wp14:sizeRelV relativeFrom="page">
              <wp14:pctHeight>0</wp14:pctHeight>
            </wp14:sizeRelV>
          </wp:anchor>
        </w:drawing>
      </w:r>
      <w:r w:rsidR="008140A9" w:rsidRPr="008140A9">
        <w:rPr>
          <w:rFonts w:ascii="Abadi Extra Light" w:hAnsi="Abadi Extra Light"/>
          <w:b/>
          <w:bCs/>
          <w:sz w:val="28"/>
          <w:szCs w:val="28"/>
        </w:rPr>
        <w:t>ICV Scheme Administrator</w:t>
      </w:r>
      <w:r w:rsidR="008140A9" w:rsidRPr="008140A9">
        <w:rPr>
          <w:rFonts w:ascii="Abadi Extra Light" w:hAnsi="Abadi Extra Light"/>
          <w:sz w:val="28"/>
          <w:szCs w:val="28"/>
        </w:rPr>
        <w:br/>
      </w:r>
      <w:r w:rsidRPr="00824E08">
        <w:rPr>
          <w:rFonts w:ascii="Abadi Extra Light" w:hAnsi="Abadi Extra Light"/>
          <w:sz w:val="28"/>
          <w:szCs w:val="28"/>
        </w:rPr>
        <w:t>OPCC</w:t>
      </w:r>
      <w:r w:rsidRPr="00824E08">
        <w:rPr>
          <w:rFonts w:ascii="Abadi Extra Light" w:hAnsi="Abadi Extra Light"/>
          <w:b/>
          <w:bCs/>
          <w:sz w:val="28"/>
          <w:szCs w:val="28"/>
        </w:rPr>
        <w:t xml:space="preserve">, </w:t>
      </w:r>
      <w:r w:rsidR="008140A9" w:rsidRPr="008140A9">
        <w:rPr>
          <w:rFonts w:ascii="Abadi Extra Light" w:hAnsi="Abadi Extra Light"/>
          <w:sz w:val="28"/>
          <w:szCs w:val="28"/>
        </w:rPr>
        <w:t>Bedfordshire Police Headquarters</w:t>
      </w:r>
      <w:r w:rsidR="008140A9" w:rsidRPr="008140A9">
        <w:rPr>
          <w:rFonts w:ascii="Abadi Extra Light" w:hAnsi="Abadi Extra Light"/>
          <w:sz w:val="28"/>
          <w:szCs w:val="28"/>
        </w:rPr>
        <w:br/>
        <w:t>Woburn Road</w:t>
      </w:r>
      <w:r w:rsidR="008140A9" w:rsidRPr="008140A9">
        <w:rPr>
          <w:rFonts w:ascii="Abadi Extra Light" w:hAnsi="Abadi Extra Light"/>
          <w:sz w:val="28"/>
          <w:szCs w:val="28"/>
        </w:rPr>
        <w:br/>
        <w:t>Bedford    </w:t>
      </w:r>
      <w:r w:rsidR="008140A9" w:rsidRPr="008140A9">
        <w:rPr>
          <w:rFonts w:ascii="Abadi Extra Light" w:hAnsi="Abadi Extra Light"/>
          <w:sz w:val="28"/>
          <w:szCs w:val="28"/>
        </w:rPr>
        <w:br/>
        <w:t>MK43 9AX</w:t>
      </w:r>
    </w:p>
    <w:p w14:paraId="3B3C618D" w14:textId="4EBDF805" w:rsidR="008140A9" w:rsidRPr="008140A9" w:rsidRDefault="00F95E0B" w:rsidP="00824E08">
      <w:pPr>
        <w:spacing w:line="276" w:lineRule="auto"/>
        <w:rPr>
          <w:rFonts w:ascii="Abadi Extra Light" w:hAnsi="Abadi Extra Light"/>
          <w:b/>
          <w:bCs/>
          <w:sz w:val="28"/>
          <w:szCs w:val="28"/>
        </w:rPr>
      </w:pPr>
      <w:r w:rsidRPr="00824E08">
        <w:rPr>
          <w:rFonts w:ascii="Abadi Extra Light" w:hAnsi="Abadi Extra Light"/>
          <w:noProof/>
          <w:sz w:val="28"/>
          <w:szCs w:val="28"/>
        </w:rPr>
        <w:drawing>
          <wp:anchor distT="0" distB="0" distL="114300" distR="114300" simplePos="0" relativeHeight="251669504" behindDoc="1" locked="0" layoutInCell="1" allowOverlap="1" wp14:anchorId="26ECC6A5" wp14:editId="05072B8C">
            <wp:simplePos x="0" y="0"/>
            <wp:positionH relativeFrom="leftMargin">
              <wp:posOffset>1054100</wp:posOffset>
            </wp:positionH>
            <wp:positionV relativeFrom="margin">
              <wp:posOffset>7866380</wp:posOffset>
            </wp:positionV>
            <wp:extent cx="463550" cy="463550"/>
            <wp:effectExtent l="0" t="0" r="0" b="0"/>
            <wp:wrapTight wrapText="bothSides">
              <wp:wrapPolygon edited="0">
                <wp:start x="7989" y="0"/>
                <wp:lineTo x="2663" y="3551"/>
                <wp:lineTo x="0" y="8877"/>
                <wp:lineTo x="0" y="20416"/>
                <wp:lineTo x="20416" y="20416"/>
                <wp:lineTo x="20416" y="9764"/>
                <wp:lineTo x="16866" y="3551"/>
                <wp:lineTo x="12427" y="0"/>
                <wp:lineTo x="7989" y="0"/>
              </wp:wrapPolygon>
            </wp:wrapTight>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sidR="00824E08" w:rsidRPr="00824E08">
        <w:rPr>
          <w:rFonts w:ascii="Abadi Extra Light" w:hAnsi="Abadi Extra Light"/>
          <w:b/>
          <w:bCs/>
          <w:sz w:val="28"/>
          <w:szCs w:val="28"/>
        </w:rPr>
        <w:t xml:space="preserve">    </w:t>
      </w:r>
      <w:r w:rsidR="008140A9" w:rsidRPr="008140A9">
        <w:rPr>
          <w:rFonts w:ascii="Abadi Extra Light" w:hAnsi="Abadi Extra Light"/>
          <w:b/>
          <w:bCs/>
          <w:sz w:val="28"/>
          <w:szCs w:val="28"/>
        </w:rPr>
        <w:t>Tel:</w:t>
      </w:r>
      <w:r w:rsidR="008140A9" w:rsidRPr="008140A9">
        <w:rPr>
          <w:rFonts w:ascii="Abadi Extra Light" w:hAnsi="Abadi Extra Light"/>
          <w:sz w:val="28"/>
          <w:szCs w:val="28"/>
        </w:rPr>
        <w:t> 01234 842066</w:t>
      </w:r>
    </w:p>
    <w:p w14:paraId="081AC0A6" w14:textId="160B68BE" w:rsidR="008140A9" w:rsidRPr="00824E08" w:rsidRDefault="00824E08" w:rsidP="00824E08">
      <w:pPr>
        <w:spacing w:line="276" w:lineRule="auto"/>
        <w:rPr>
          <w:rFonts w:ascii="Abadi Extra Light" w:hAnsi="Abadi Extra Light"/>
          <w:sz w:val="28"/>
          <w:szCs w:val="28"/>
        </w:rPr>
      </w:pPr>
      <w:r w:rsidRPr="00824E08">
        <w:rPr>
          <w:rFonts w:ascii="Abadi Extra Light" w:hAnsi="Abadi Extra Light"/>
          <w:b/>
          <w:bCs/>
          <w:sz w:val="28"/>
          <w:szCs w:val="28"/>
        </w:rPr>
        <w:t xml:space="preserve">     </w:t>
      </w:r>
      <w:r w:rsidR="008140A9" w:rsidRPr="008140A9">
        <w:rPr>
          <w:rFonts w:ascii="Abadi Extra Light" w:hAnsi="Abadi Extra Light"/>
          <w:b/>
          <w:bCs/>
          <w:sz w:val="28"/>
          <w:szCs w:val="28"/>
        </w:rPr>
        <w:t>Email:</w:t>
      </w:r>
      <w:r w:rsidR="008140A9" w:rsidRPr="008140A9">
        <w:rPr>
          <w:rFonts w:ascii="Abadi Extra Light" w:hAnsi="Abadi Extra Light"/>
          <w:sz w:val="28"/>
          <w:szCs w:val="28"/>
        </w:rPr>
        <w:t> </w:t>
      </w:r>
      <w:hyperlink r:id="rId37" w:history="1">
        <w:r w:rsidR="008140A9" w:rsidRPr="008140A9">
          <w:rPr>
            <w:rStyle w:val="Hyperlink"/>
            <w:rFonts w:ascii="Abadi Extra Light" w:hAnsi="Abadi Extra Light"/>
            <w:sz w:val="28"/>
            <w:szCs w:val="28"/>
          </w:rPr>
          <w:t>PCC@beds.police.uk</w:t>
        </w:r>
      </w:hyperlink>
    </w:p>
    <w:p w14:paraId="458BC797" w14:textId="7DC9EB0B" w:rsidR="00824E08" w:rsidRPr="00824E08" w:rsidRDefault="00824E08" w:rsidP="00824E08">
      <w:pPr>
        <w:spacing w:line="276" w:lineRule="auto"/>
        <w:ind w:left="1440"/>
        <w:rPr>
          <w:rFonts w:ascii="Abadi Extra Light" w:hAnsi="Abadi Extra Light"/>
          <w:sz w:val="28"/>
          <w:szCs w:val="28"/>
        </w:rPr>
      </w:pPr>
      <w:r w:rsidRPr="00824E08">
        <w:rPr>
          <w:rFonts w:ascii="Abadi Extra Light" w:hAnsi="Abadi Extra Light"/>
          <w:noProof/>
          <w:sz w:val="28"/>
          <w:szCs w:val="28"/>
        </w:rPr>
        <w:drawing>
          <wp:anchor distT="0" distB="0" distL="114300" distR="114300" simplePos="0" relativeHeight="251672576" behindDoc="1" locked="0" layoutInCell="1" allowOverlap="1" wp14:anchorId="5CAAD4C8" wp14:editId="3B8294D3">
            <wp:simplePos x="0" y="0"/>
            <wp:positionH relativeFrom="column">
              <wp:posOffset>88900</wp:posOffset>
            </wp:positionH>
            <wp:positionV relativeFrom="page">
              <wp:posOffset>9232900</wp:posOffset>
            </wp:positionV>
            <wp:extent cx="558800" cy="558800"/>
            <wp:effectExtent l="0" t="0" r="0" b="0"/>
            <wp:wrapTight wrapText="bothSides">
              <wp:wrapPolygon edited="0">
                <wp:start x="1473" y="2945"/>
                <wp:lineTo x="0" y="14727"/>
                <wp:lineTo x="0" y="17673"/>
                <wp:lineTo x="20618" y="17673"/>
                <wp:lineTo x="20618" y="14727"/>
                <wp:lineTo x="19145" y="2945"/>
                <wp:lineTo x="1473" y="2945"/>
              </wp:wrapPolygon>
            </wp:wrapTight>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Pr>
          <w:rFonts w:ascii="Abadi Extra Light" w:hAnsi="Abadi Extra Light"/>
          <w:sz w:val="28"/>
          <w:szCs w:val="28"/>
        </w:rPr>
        <w:t xml:space="preserve">Web: </w:t>
      </w:r>
      <w:hyperlink r:id="rId40" w:history="1">
        <w:r w:rsidRPr="00A13A6F">
          <w:rPr>
            <w:rStyle w:val="Hyperlink"/>
            <w:rFonts w:ascii="Abadi Extra Light" w:hAnsi="Abadi Extra Light"/>
            <w:sz w:val="28"/>
            <w:szCs w:val="28"/>
          </w:rPr>
          <w:t>https://www.bedfordshire.pcc.police.uk/independent-custody-visiting/</w:t>
        </w:r>
      </w:hyperlink>
      <w:r w:rsidRPr="00824E08">
        <w:rPr>
          <w:rFonts w:ascii="Abadi Extra Light" w:hAnsi="Abadi Extra Light"/>
          <w:sz w:val="28"/>
          <w:szCs w:val="28"/>
        </w:rPr>
        <w:t xml:space="preserve"> </w:t>
      </w:r>
    </w:p>
    <w:sectPr w:rsidR="00824E08" w:rsidRPr="00824E08" w:rsidSect="0039786C">
      <w:headerReference w:type="default" r:id="rId41"/>
      <w:footerReference w:type="default" r:id="rId4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F2EB7" w14:textId="77777777" w:rsidR="00F63B51" w:rsidRDefault="00F63B51" w:rsidP="00F63B51">
      <w:pPr>
        <w:spacing w:after="0" w:line="240" w:lineRule="auto"/>
      </w:pPr>
      <w:r>
        <w:separator/>
      </w:r>
    </w:p>
  </w:endnote>
  <w:endnote w:type="continuationSeparator" w:id="0">
    <w:p w14:paraId="016B9711" w14:textId="77777777" w:rsidR="00F63B51" w:rsidRDefault="00F63B51" w:rsidP="00F63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adi Extra Light">
    <w:altName w:val="Abadi Extra Light"/>
    <w:charset w:val="00"/>
    <w:family w:val="swiss"/>
    <w:pitch w:val="variable"/>
    <w:sig w:usb0="8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3144" w14:textId="546EF31D" w:rsidR="0039786C" w:rsidRDefault="0039786C">
    <w:pPr>
      <w:pStyle w:val="Footer"/>
    </w:pPr>
    <w:r>
      <w:t xml:space="preserve">Page </w:t>
    </w:r>
    <w:sdt>
      <w:sdtPr>
        <w:id w:val="-50078445"/>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28BB8F56" w14:textId="301D6C56" w:rsidR="00F63B51" w:rsidRDefault="0039786C">
    <w:pPr>
      <w:pStyle w:val="Footer"/>
    </w:pPr>
    <w:r>
      <w:t xml:space="preserve">ICV Annual Report </w:t>
    </w:r>
    <w:r w:rsidR="0032771A">
      <w:t>2021 /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4EFE2" w14:textId="77777777" w:rsidR="00F63B51" w:rsidRDefault="00F63B51" w:rsidP="00F63B51">
      <w:pPr>
        <w:spacing w:after="0" w:line="240" w:lineRule="auto"/>
      </w:pPr>
      <w:r>
        <w:separator/>
      </w:r>
    </w:p>
  </w:footnote>
  <w:footnote w:type="continuationSeparator" w:id="0">
    <w:p w14:paraId="3EEAB4DA" w14:textId="77777777" w:rsidR="00F63B51" w:rsidRDefault="00F63B51" w:rsidP="00F63B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F6A7C" w14:textId="5968E49C" w:rsidR="00F63B51" w:rsidRDefault="00F63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8395A"/>
    <w:multiLevelType w:val="hybridMultilevel"/>
    <w:tmpl w:val="F52C2C9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9A201C3"/>
    <w:multiLevelType w:val="hybridMultilevel"/>
    <w:tmpl w:val="68EE09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C2224"/>
    <w:multiLevelType w:val="hybridMultilevel"/>
    <w:tmpl w:val="DDFED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636408"/>
    <w:multiLevelType w:val="hybridMultilevel"/>
    <w:tmpl w:val="3110B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A04755"/>
    <w:multiLevelType w:val="hybridMultilevel"/>
    <w:tmpl w:val="69066A30"/>
    <w:lvl w:ilvl="0" w:tplc="E57ECD58">
      <w:numFmt w:val="bullet"/>
      <w:lvlText w:val="-"/>
      <w:lvlJc w:val="left"/>
      <w:pPr>
        <w:ind w:left="720" w:hanging="360"/>
      </w:pPr>
      <w:rPr>
        <w:rFonts w:ascii="Abadi Extra Light" w:eastAsiaTheme="minorHAnsi" w:hAnsi="Abadi Extr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7917562">
    <w:abstractNumId w:val="3"/>
  </w:num>
  <w:num w:numId="2" w16cid:durableId="23943430">
    <w:abstractNumId w:val="2"/>
  </w:num>
  <w:num w:numId="3" w16cid:durableId="1612317235">
    <w:abstractNumId w:val="1"/>
  </w:num>
  <w:num w:numId="4" w16cid:durableId="238248206">
    <w:abstractNumId w:val="0"/>
  </w:num>
  <w:num w:numId="5" w16cid:durableId="7322007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isplayBackgroundShape/>
  <w:proofState w:spelling="clean" w:grammar="clean"/>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B51"/>
    <w:rsid w:val="0004506F"/>
    <w:rsid w:val="000A0170"/>
    <w:rsid w:val="000D6D47"/>
    <w:rsid w:val="000F4061"/>
    <w:rsid w:val="00103D42"/>
    <w:rsid w:val="00127965"/>
    <w:rsid w:val="001431F2"/>
    <w:rsid w:val="002B37E4"/>
    <w:rsid w:val="002C33D6"/>
    <w:rsid w:val="002F54F0"/>
    <w:rsid w:val="003136DF"/>
    <w:rsid w:val="0032771A"/>
    <w:rsid w:val="0039786C"/>
    <w:rsid w:val="003D182D"/>
    <w:rsid w:val="003E6762"/>
    <w:rsid w:val="0043493C"/>
    <w:rsid w:val="00455B91"/>
    <w:rsid w:val="004749EA"/>
    <w:rsid w:val="004A583D"/>
    <w:rsid w:val="004B496C"/>
    <w:rsid w:val="004B6841"/>
    <w:rsid w:val="005278FA"/>
    <w:rsid w:val="00546A5D"/>
    <w:rsid w:val="0055407F"/>
    <w:rsid w:val="005859C9"/>
    <w:rsid w:val="005C4BB9"/>
    <w:rsid w:val="005D0F40"/>
    <w:rsid w:val="0060246B"/>
    <w:rsid w:val="00613D7B"/>
    <w:rsid w:val="00637A7D"/>
    <w:rsid w:val="006B2128"/>
    <w:rsid w:val="006C5588"/>
    <w:rsid w:val="006D49C0"/>
    <w:rsid w:val="006E074B"/>
    <w:rsid w:val="006E5A03"/>
    <w:rsid w:val="006E6BFD"/>
    <w:rsid w:val="00731179"/>
    <w:rsid w:val="00783C66"/>
    <w:rsid w:val="007A59C5"/>
    <w:rsid w:val="007B4B54"/>
    <w:rsid w:val="007F4FDE"/>
    <w:rsid w:val="008140A9"/>
    <w:rsid w:val="00824E08"/>
    <w:rsid w:val="008331CD"/>
    <w:rsid w:val="00887717"/>
    <w:rsid w:val="00896D10"/>
    <w:rsid w:val="008E69D4"/>
    <w:rsid w:val="008E7C2D"/>
    <w:rsid w:val="0090243E"/>
    <w:rsid w:val="009368CF"/>
    <w:rsid w:val="0094292E"/>
    <w:rsid w:val="009621B2"/>
    <w:rsid w:val="00964128"/>
    <w:rsid w:val="0097418F"/>
    <w:rsid w:val="0098482B"/>
    <w:rsid w:val="009A00C1"/>
    <w:rsid w:val="009C32D6"/>
    <w:rsid w:val="00A55E54"/>
    <w:rsid w:val="00A63120"/>
    <w:rsid w:val="00A803B5"/>
    <w:rsid w:val="00A81A32"/>
    <w:rsid w:val="00A84FE6"/>
    <w:rsid w:val="00A95FB6"/>
    <w:rsid w:val="00AC56B0"/>
    <w:rsid w:val="00AC6033"/>
    <w:rsid w:val="00B36DAE"/>
    <w:rsid w:val="00B51417"/>
    <w:rsid w:val="00B564C1"/>
    <w:rsid w:val="00BB671C"/>
    <w:rsid w:val="00BD67BA"/>
    <w:rsid w:val="00BF59E1"/>
    <w:rsid w:val="00C03B6B"/>
    <w:rsid w:val="00C14410"/>
    <w:rsid w:val="00C1730A"/>
    <w:rsid w:val="00C80B49"/>
    <w:rsid w:val="00C9278B"/>
    <w:rsid w:val="00CA14C5"/>
    <w:rsid w:val="00CA3657"/>
    <w:rsid w:val="00CB0B38"/>
    <w:rsid w:val="00CB5088"/>
    <w:rsid w:val="00D04DEA"/>
    <w:rsid w:val="00D439DF"/>
    <w:rsid w:val="00D5132A"/>
    <w:rsid w:val="00DA32CD"/>
    <w:rsid w:val="00DE7D81"/>
    <w:rsid w:val="00E31D23"/>
    <w:rsid w:val="00E9096E"/>
    <w:rsid w:val="00EE3B22"/>
    <w:rsid w:val="00EF03E9"/>
    <w:rsid w:val="00F03ABC"/>
    <w:rsid w:val="00F165D0"/>
    <w:rsid w:val="00F63B51"/>
    <w:rsid w:val="00F6492F"/>
    <w:rsid w:val="00F713B1"/>
    <w:rsid w:val="00F8130F"/>
    <w:rsid w:val="00F9029D"/>
    <w:rsid w:val="00F95E0B"/>
    <w:rsid w:val="00FC3795"/>
    <w:rsid w:val="00FD0A1F"/>
    <w:rsid w:val="00FE4182"/>
    <w:rsid w:val="00FF6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14:docId w14:val="421FB18C"/>
  <w15:chartTrackingRefBased/>
  <w15:docId w15:val="{B2EB290F-3263-4AA5-A975-9C8322FF6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5E0B"/>
    <w:pPr>
      <w:keepNext/>
      <w:keepLines/>
      <w:spacing w:before="240" w:after="0"/>
      <w:outlineLvl w:val="0"/>
    </w:pPr>
    <w:rPr>
      <w:rFonts w:asciiTheme="majorHAnsi" w:eastAsiaTheme="majorEastAsia" w:hAnsiTheme="majorHAnsi"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B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B51"/>
  </w:style>
  <w:style w:type="paragraph" w:styleId="Footer">
    <w:name w:val="footer"/>
    <w:basedOn w:val="Normal"/>
    <w:link w:val="FooterChar"/>
    <w:uiPriority w:val="99"/>
    <w:unhideWhenUsed/>
    <w:rsid w:val="00F63B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B51"/>
  </w:style>
  <w:style w:type="paragraph" w:styleId="ListParagraph">
    <w:name w:val="List Paragraph"/>
    <w:basedOn w:val="Normal"/>
    <w:uiPriority w:val="34"/>
    <w:qFormat/>
    <w:rsid w:val="008E7C2D"/>
    <w:pPr>
      <w:ind w:left="720"/>
      <w:contextualSpacing/>
    </w:pPr>
  </w:style>
  <w:style w:type="character" w:customStyle="1" w:styleId="A5">
    <w:name w:val="A5"/>
    <w:uiPriority w:val="99"/>
    <w:rsid w:val="008E7C2D"/>
    <w:rPr>
      <w:rFonts w:cs="Corbel"/>
      <w:color w:val="1E305F"/>
      <w:u w:val="single"/>
    </w:rPr>
  </w:style>
  <w:style w:type="character" w:styleId="Hyperlink">
    <w:name w:val="Hyperlink"/>
    <w:basedOn w:val="DefaultParagraphFont"/>
    <w:uiPriority w:val="99"/>
    <w:unhideWhenUsed/>
    <w:rsid w:val="008140A9"/>
    <w:rPr>
      <w:color w:val="0563C1" w:themeColor="hyperlink"/>
      <w:u w:val="single"/>
    </w:rPr>
  </w:style>
  <w:style w:type="character" w:styleId="UnresolvedMention">
    <w:name w:val="Unresolved Mention"/>
    <w:basedOn w:val="DefaultParagraphFont"/>
    <w:uiPriority w:val="99"/>
    <w:semiHidden/>
    <w:unhideWhenUsed/>
    <w:rsid w:val="008140A9"/>
    <w:rPr>
      <w:color w:val="605E5C"/>
      <w:shd w:val="clear" w:color="auto" w:fill="E1DFDD"/>
    </w:rPr>
  </w:style>
  <w:style w:type="table" w:styleId="TableGrid">
    <w:name w:val="Table Grid"/>
    <w:basedOn w:val="TableNormal"/>
    <w:uiPriority w:val="39"/>
    <w:rsid w:val="00887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5Dark-Accent5">
    <w:name w:val="List Table 5 Dark Accent 5"/>
    <w:basedOn w:val="TableNormal"/>
    <w:uiPriority w:val="50"/>
    <w:rsid w:val="002B37E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Heading1Char">
    <w:name w:val="Heading 1 Char"/>
    <w:basedOn w:val="DefaultParagraphFont"/>
    <w:link w:val="Heading1"/>
    <w:uiPriority w:val="9"/>
    <w:rsid w:val="00F95E0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85544">
      <w:bodyDiv w:val="1"/>
      <w:marLeft w:val="0"/>
      <w:marRight w:val="0"/>
      <w:marTop w:val="0"/>
      <w:marBottom w:val="0"/>
      <w:divBdr>
        <w:top w:val="none" w:sz="0" w:space="0" w:color="auto"/>
        <w:left w:val="none" w:sz="0" w:space="0" w:color="auto"/>
        <w:bottom w:val="none" w:sz="0" w:space="0" w:color="auto"/>
        <w:right w:val="none" w:sz="0" w:space="0" w:color="auto"/>
      </w:divBdr>
    </w:div>
    <w:div w:id="725301309">
      <w:bodyDiv w:val="1"/>
      <w:marLeft w:val="0"/>
      <w:marRight w:val="0"/>
      <w:marTop w:val="0"/>
      <w:marBottom w:val="0"/>
      <w:divBdr>
        <w:top w:val="none" w:sz="0" w:space="0" w:color="auto"/>
        <w:left w:val="none" w:sz="0" w:space="0" w:color="auto"/>
        <w:bottom w:val="none" w:sz="0" w:space="0" w:color="auto"/>
        <w:right w:val="none" w:sz="0" w:space="0" w:color="auto"/>
      </w:divBdr>
    </w:div>
    <w:div w:id="1564486990">
      <w:bodyDiv w:val="1"/>
      <w:marLeft w:val="0"/>
      <w:marRight w:val="0"/>
      <w:marTop w:val="0"/>
      <w:marBottom w:val="0"/>
      <w:divBdr>
        <w:top w:val="none" w:sz="0" w:space="0" w:color="auto"/>
        <w:left w:val="none" w:sz="0" w:space="0" w:color="auto"/>
        <w:bottom w:val="none" w:sz="0" w:space="0" w:color="auto"/>
        <w:right w:val="none" w:sz="0" w:space="0" w:color="auto"/>
      </w:divBdr>
    </w:div>
    <w:div w:id="167857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7.jpeg"/><Relationship Id="rId39" Type="http://schemas.openxmlformats.org/officeDocument/2006/relationships/image" Target="media/image26.svg"/><Relationship Id="rId21" Type="http://schemas.openxmlformats.org/officeDocument/2006/relationships/image" Target="media/image12.png"/><Relationship Id="rId34" Type="http://schemas.openxmlformats.org/officeDocument/2006/relationships/image" Target="media/image22.sv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0.svg"/><Relationship Id="rId37" Type="http://schemas.openxmlformats.org/officeDocument/2006/relationships/hyperlink" Target="mailto:PCC@bedfordshire.pnn.police.uk" TargetMode="External"/><Relationship Id="rId40" Type="http://schemas.openxmlformats.org/officeDocument/2006/relationships/hyperlink" Target="https://www.bedfordshire.pcc.police.uk/independent-custody-visitin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www.icva.org.uk" TargetMode="External"/><Relationship Id="rId36" Type="http://schemas.openxmlformats.org/officeDocument/2006/relationships/image" Target="media/image24.sv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cid:23077744172526760853634" TargetMode="External"/><Relationship Id="rId30" Type="http://schemas.openxmlformats.org/officeDocument/2006/relationships/hyperlink" Target="https://www.nationalpreventivemechanism.org.uk/" TargetMode="External"/><Relationship Id="rId35" Type="http://schemas.openxmlformats.org/officeDocument/2006/relationships/image" Target="media/image23.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Day of the week</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83C-4710-9231-6D3AF455B90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83C-4710-9231-6D3AF455B90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83C-4710-9231-6D3AF455B90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83C-4710-9231-6D3AF455B90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283C-4710-9231-6D3AF455B904}"/>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283C-4710-9231-6D3AF455B904}"/>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D-283C-4710-9231-6D3AF455B90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Monday</c:v>
                </c:pt>
                <c:pt idx="1">
                  <c:v>Tuesday</c:v>
                </c:pt>
                <c:pt idx="2">
                  <c:v>Wednesday</c:v>
                </c:pt>
                <c:pt idx="3">
                  <c:v>Thursday</c:v>
                </c:pt>
                <c:pt idx="4">
                  <c:v>Friday</c:v>
                </c:pt>
                <c:pt idx="5">
                  <c:v>Saturday</c:v>
                </c:pt>
                <c:pt idx="6">
                  <c:v>Sunday</c:v>
                </c:pt>
              </c:strCache>
            </c:strRef>
          </c:cat>
          <c:val>
            <c:numRef>
              <c:f>Sheet1!$B$2:$B$8</c:f>
              <c:numCache>
                <c:formatCode>General</c:formatCode>
                <c:ptCount val="7"/>
                <c:pt idx="0">
                  <c:v>23</c:v>
                </c:pt>
                <c:pt idx="1">
                  <c:v>10</c:v>
                </c:pt>
                <c:pt idx="2">
                  <c:v>18</c:v>
                </c:pt>
                <c:pt idx="3">
                  <c:v>23</c:v>
                </c:pt>
                <c:pt idx="4">
                  <c:v>8</c:v>
                </c:pt>
                <c:pt idx="5">
                  <c:v>10</c:v>
                </c:pt>
                <c:pt idx="6">
                  <c:v>6</c:v>
                </c:pt>
              </c:numCache>
            </c:numRef>
          </c:val>
          <c:extLst>
            <c:ext xmlns:c16="http://schemas.microsoft.com/office/drawing/2014/chart" uri="{C3380CC4-5D6E-409C-BE32-E72D297353CC}">
              <c16:uniqueId val="{00000000-B204-4538-9FDE-E17EFEF4E7B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5989537766112538E-2"/>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doughnutChart>
        <c:varyColors val="1"/>
        <c:ser>
          <c:idx val="0"/>
          <c:order val="0"/>
          <c:tx>
            <c:strRef>
              <c:f>Sheet1!$B$1</c:f>
              <c:strCache>
                <c:ptCount val="1"/>
                <c:pt idx="0">
                  <c:v>ICV Ethnicity</c:v>
                </c:pt>
              </c:strCache>
            </c:strRef>
          </c:tx>
          <c:dPt>
            <c:idx val="0"/>
            <c:bubble3D val="0"/>
            <c:spPr>
              <a:solidFill>
                <a:schemeClr val="accent1">
                  <a:shade val="80000"/>
                  <a:satMod val="150000"/>
                </a:schemeClr>
              </a:solidFill>
              <a:ln>
                <a:noFill/>
              </a:ln>
              <a:effectLst/>
            </c:spPr>
            <c:extLst>
              <c:ext xmlns:c16="http://schemas.microsoft.com/office/drawing/2014/chart" uri="{C3380CC4-5D6E-409C-BE32-E72D297353CC}">
                <c16:uniqueId val="{00000003-0A09-4C4F-BCB3-8AF22F8CA3AE}"/>
              </c:ext>
            </c:extLst>
          </c:dPt>
          <c:dPt>
            <c:idx val="1"/>
            <c:bubble3D val="0"/>
            <c:spPr>
              <a:solidFill>
                <a:schemeClr val="accent2">
                  <a:shade val="80000"/>
                  <a:satMod val="150000"/>
                </a:schemeClr>
              </a:solidFill>
              <a:ln>
                <a:noFill/>
              </a:ln>
              <a:effectLst/>
            </c:spPr>
            <c:extLst>
              <c:ext xmlns:c16="http://schemas.microsoft.com/office/drawing/2014/chart" uri="{C3380CC4-5D6E-409C-BE32-E72D297353CC}">
                <c16:uniqueId val="{00000002-0A09-4C4F-BCB3-8AF22F8CA3AE}"/>
              </c:ext>
            </c:extLst>
          </c:dPt>
          <c:dPt>
            <c:idx val="2"/>
            <c:bubble3D val="0"/>
            <c:spPr>
              <a:solidFill>
                <a:schemeClr val="accent3">
                  <a:shade val="80000"/>
                  <a:satMod val="150000"/>
                </a:schemeClr>
              </a:solidFill>
              <a:ln>
                <a:noFill/>
              </a:ln>
              <a:effectLst/>
            </c:spPr>
            <c:extLst>
              <c:ext xmlns:c16="http://schemas.microsoft.com/office/drawing/2014/chart" uri="{C3380CC4-5D6E-409C-BE32-E72D297353CC}">
                <c16:uniqueId val="{00000004-0A09-4C4F-BCB3-8AF22F8CA3AE}"/>
              </c:ext>
            </c:extLst>
          </c:dPt>
          <c:dLbls>
            <c:dLbl>
              <c:idx val="0"/>
              <c:layout>
                <c:manualLayout>
                  <c:x val="6.9444444444444448E-2"/>
                  <c:y val="-0.1111111111111111"/>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0A09-4C4F-BCB3-8AF22F8CA3AE}"/>
                </c:ext>
              </c:extLst>
            </c:dLbl>
            <c:dLbl>
              <c:idx val="1"/>
              <c:layout>
                <c:manualLayout>
                  <c:x val="-0.17129629629629634"/>
                  <c:y val="-1.1904761904761904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0A09-4C4F-BCB3-8AF22F8CA3AE}"/>
                </c:ext>
              </c:extLst>
            </c:dLbl>
            <c:dLbl>
              <c:idx val="2"/>
              <c:layout>
                <c:manualLayout>
                  <c:x val="-0.11342592592592597"/>
                  <c:y val="-0.12698412698412698"/>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0A09-4C4F-BCB3-8AF22F8CA3AE}"/>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2"/>
                    </a:solidFill>
                    <a:latin typeface="+mn-lt"/>
                    <a:ea typeface="+mn-ea"/>
                    <a:cs typeface="+mn-cs"/>
                  </a:defRPr>
                </a:pPr>
                <a:endParaRPr lang="en-US"/>
              </a:p>
            </c:txPr>
            <c:showLegendKey val="0"/>
            <c:showVal val="1"/>
            <c:showCatName val="0"/>
            <c:showSerName val="0"/>
            <c:showPercent val="1"/>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Black Caribbean </c:v>
                </c:pt>
                <c:pt idx="1">
                  <c:v>White British</c:v>
                </c:pt>
                <c:pt idx="2">
                  <c:v>Asian (Malay)</c:v>
                </c:pt>
              </c:strCache>
            </c:strRef>
          </c:cat>
          <c:val>
            <c:numRef>
              <c:f>Sheet1!$B$2:$B$4</c:f>
              <c:numCache>
                <c:formatCode>General</c:formatCode>
                <c:ptCount val="3"/>
                <c:pt idx="0">
                  <c:v>3</c:v>
                </c:pt>
                <c:pt idx="1">
                  <c:v>26</c:v>
                </c:pt>
                <c:pt idx="2">
                  <c:v>1</c:v>
                </c:pt>
              </c:numCache>
            </c:numRef>
          </c:val>
          <c:extLst>
            <c:ext xmlns:c16="http://schemas.microsoft.com/office/drawing/2014/chart" uri="{C3380CC4-5D6E-409C-BE32-E72D297353CC}">
              <c16:uniqueId val="{00000000-0A09-4C4F-BCB3-8AF22F8CA3AE}"/>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6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Fra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me">
      <a:maj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Frame">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20000"/>
                <a:lumMod val="102000"/>
              </a:schemeClr>
            </a:gs>
            <a:gs pos="48000">
              <a:schemeClr val="phClr">
                <a:tint val="98000"/>
                <a:shade val="90000"/>
                <a:satMod val="110000"/>
                <a:lumMod val="103000"/>
              </a:schemeClr>
            </a:gs>
            <a:gs pos="100000">
              <a:schemeClr val="phClr">
                <a:tint val="98000"/>
                <a:shade val="8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Frame" id="{F226E7A2-7162-461C-9490-D27D9DC04E43}" vid="{629A0216-3BBD-45C0-B63F-2683BEA18F6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90B20-0CAC-4032-98B3-CE58BD3EE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3842</Words>
  <Characters>21903</Characters>
  <Application>Microsoft Office Word</Application>
  <DocSecurity>2</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25694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COLES, Bethany 3092</dc:creator>
  <cp:keywords/>
  <dc:description/>
  <cp:lastModifiedBy>COLES, Bethany 3092</cp:lastModifiedBy>
  <cp:revision>4</cp:revision>
  <cp:lastPrinted>2022-10-13T10:32:00Z</cp:lastPrinted>
  <dcterms:created xsi:type="dcterms:W3CDTF">2022-10-13T10:31:00Z</dcterms:created>
  <dcterms:modified xsi:type="dcterms:W3CDTF">2022-10-14T09:04:00Z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8b5aee8-5735-4353-85b0-06b0f114040f_Enabled">
    <vt:lpwstr>true</vt:lpwstr>
  </property>
  <property fmtid="{D5CDD505-2E9C-101B-9397-08002B2CF9AE}" pid="3" name="MSIP_Label_b8b5aee8-5735-4353-85b0-06b0f114040f_SetDate">
    <vt:lpwstr>2022-06-01T09:09:13Z</vt:lpwstr>
  </property>
  <property fmtid="{D5CDD505-2E9C-101B-9397-08002B2CF9AE}" pid="4" name="MSIP_Label_b8b5aee8-5735-4353-85b0-06b0f114040f_Method">
    <vt:lpwstr>Standard</vt:lpwstr>
  </property>
  <property fmtid="{D5CDD505-2E9C-101B-9397-08002B2CF9AE}" pid="5" name="MSIP_Label_b8b5aee8-5735-4353-85b0-06b0f114040f_Name">
    <vt:lpwstr>b8b5aee8-5735-4353-85b0-06b0f114040f</vt:lpwstr>
  </property>
  <property fmtid="{D5CDD505-2E9C-101B-9397-08002B2CF9AE}" pid="6" name="MSIP_Label_b8b5aee8-5735-4353-85b0-06b0f114040f_SiteId">
    <vt:lpwstr>a3c59d1b-b8f1-4299-9d6a-39ad8f570422</vt:lpwstr>
  </property>
  <property fmtid="{D5CDD505-2E9C-101B-9397-08002B2CF9AE}" pid="7" name="MSIP_Label_b8b5aee8-5735-4353-85b0-06b0f114040f_ActionId">
    <vt:lpwstr>83086f76-f7b0-4f3a-b1cf-c280dbfb04c7</vt:lpwstr>
  </property>
  <property fmtid="{D5CDD505-2E9C-101B-9397-08002B2CF9AE}" pid="8" name="MSIP_Label_b8b5aee8-5735-4353-85b0-06b0f114040f_ContentBits">
    <vt:lpwstr>0</vt:lpwstr>
  </property>
</Properties>
</file>